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AE079" w14:textId="77777777" w:rsidR="003166B8" w:rsidRDefault="003166B8">
      <w:pPr>
        <w:jc w:val="center"/>
      </w:pPr>
    </w:p>
    <w:p w14:paraId="69122FBC" w14:textId="77777777" w:rsidR="003166B8" w:rsidRDefault="00000000">
      <w:pPr>
        <w:jc w:val="center"/>
      </w:pPr>
      <w:r>
        <w:rPr>
          <w:noProof/>
        </w:rPr>
        <w:drawing>
          <wp:inline distT="0" distB="0" distL="0" distR="0" wp14:anchorId="48C56A4B" wp14:editId="588B8AB3">
            <wp:extent cx="2011680" cy="117111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 Sports Coach Logo 1(3).png"/>
                    <pic:cNvPicPr/>
                  </pic:nvPicPr>
                  <pic:blipFill>
                    <a:blip r:embed="rId8"/>
                    <a:stretch>
                      <a:fillRect/>
                    </a:stretch>
                  </pic:blipFill>
                  <pic:spPr>
                    <a:xfrm>
                      <a:off x="0" y="0"/>
                      <a:ext cx="2011680" cy="1171119"/>
                    </a:xfrm>
                    <a:prstGeom prst="rect">
                      <a:avLst/>
                    </a:prstGeom>
                  </pic:spPr>
                </pic:pic>
              </a:graphicData>
            </a:graphic>
          </wp:inline>
        </w:drawing>
      </w:r>
    </w:p>
    <w:p w14:paraId="79BE3ED2" w14:textId="036DFCDF" w:rsidR="003166B8" w:rsidRDefault="00000000">
      <w:pPr>
        <w:jc w:val="center"/>
      </w:pPr>
      <w:r>
        <w:rPr>
          <w:b/>
          <w:sz w:val="40"/>
        </w:rPr>
        <w:t xml:space="preserve">BOOK </w:t>
      </w:r>
      <w:r w:rsidR="00474602">
        <w:rPr>
          <w:b/>
          <w:sz w:val="40"/>
        </w:rPr>
        <w:t>10</w:t>
      </w:r>
      <w:r>
        <w:rPr>
          <w:b/>
          <w:sz w:val="40"/>
        </w:rPr>
        <w:br/>
      </w:r>
      <w:r w:rsidR="00EE27CA">
        <w:rPr>
          <w:b/>
          <w:sz w:val="48"/>
        </w:rPr>
        <w:t>Health &amp; Safety</w:t>
      </w:r>
      <w:r w:rsidR="00CC2D8B">
        <w:rPr>
          <w:b/>
          <w:sz w:val="48"/>
        </w:rPr>
        <w:t xml:space="preserve"> Policy</w:t>
      </w:r>
      <w:r>
        <w:rPr>
          <w:sz w:val="28"/>
        </w:rPr>
        <w:br/>
      </w:r>
      <w:r>
        <w:t>Version 1.0</w:t>
      </w:r>
      <w:r>
        <w:br/>
        <w:t>August 2026</w:t>
      </w:r>
    </w:p>
    <w:p w14:paraId="37C2219E" w14:textId="09B9DA92" w:rsidR="005C7EE4" w:rsidRPr="005C7EE4" w:rsidRDefault="00000000" w:rsidP="005C7EE4">
      <w:pPr>
        <w:rPr>
          <w:lang w:val="en-GB"/>
        </w:rPr>
      </w:pPr>
      <w:r>
        <w:br w:type="page"/>
      </w:r>
      <w:bookmarkStart w:id="0" w:name="_Hlk237198328"/>
    </w:p>
    <w:sdt>
      <w:sdtPr>
        <w:rPr>
          <w:rFonts w:asciiTheme="minorHAnsi" w:eastAsiaTheme="minorEastAsia" w:hAnsiTheme="minorHAnsi" w:cstheme="minorBidi"/>
          <w:b w:val="0"/>
          <w:bCs w:val="0"/>
          <w:color w:val="auto"/>
          <w:sz w:val="22"/>
          <w:szCs w:val="22"/>
        </w:rPr>
        <w:id w:val="752471337"/>
        <w:docPartObj>
          <w:docPartGallery w:val="Table of Contents"/>
          <w:docPartUnique/>
        </w:docPartObj>
      </w:sdtPr>
      <w:sdtEndPr>
        <w:rPr>
          <w:noProof/>
        </w:rPr>
      </w:sdtEndPr>
      <w:sdtContent>
        <w:p w14:paraId="16D5F0C5" w14:textId="2084819B" w:rsidR="005C7EE4" w:rsidRDefault="005C7EE4">
          <w:pPr>
            <w:pStyle w:val="TOCHeading"/>
          </w:pPr>
          <w:r>
            <w:t>Table of Contents</w:t>
          </w:r>
        </w:p>
        <w:p w14:paraId="3DF56D00" w14:textId="4823A4B6" w:rsidR="000717EC" w:rsidRDefault="005C7EE4">
          <w:pPr>
            <w:pStyle w:val="TOC1"/>
            <w:tabs>
              <w:tab w:val="right" w:leader="dot" w:pos="8630"/>
            </w:tabs>
            <w:rPr>
              <w:noProof/>
              <w:kern w:val="2"/>
              <w:sz w:val="24"/>
              <w:szCs w:val="24"/>
              <w:lang w:val="en-GB" w:eastAsia="en-GB"/>
              <w14:ligatures w14:val="standardContextual"/>
            </w:rPr>
          </w:pPr>
          <w:r>
            <w:fldChar w:fldCharType="begin"/>
          </w:r>
          <w:r>
            <w:instrText xml:space="preserve"> TOC \o "1-3" \h \z \u </w:instrText>
          </w:r>
          <w:r>
            <w:fldChar w:fldCharType="separate"/>
          </w:r>
          <w:hyperlink w:anchor="_Toc237250371" w:history="1">
            <w:r w:rsidR="000717EC" w:rsidRPr="000D0971">
              <w:rPr>
                <w:rStyle w:val="Hyperlink"/>
                <w:noProof/>
              </w:rPr>
              <w:t>Purpose of this Document</w:t>
            </w:r>
            <w:r w:rsidR="000717EC">
              <w:rPr>
                <w:noProof/>
                <w:webHidden/>
              </w:rPr>
              <w:tab/>
            </w:r>
            <w:r w:rsidR="000717EC">
              <w:rPr>
                <w:noProof/>
                <w:webHidden/>
              </w:rPr>
              <w:fldChar w:fldCharType="begin"/>
            </w:r>
            <w:r w:rsidR="000717EC">
              <w:rPr>
                <w:noProof/>
                <w:webHidden/>
              </w:rPr>
              <w:instrText xml:space="preserve"> PAGEREF _Toc237250371 \h </w:instrText>
            </w:r>
            <w:r w:rsidR="000717EC">
              <w:rPr>
                <w:noProof/>
                <w:webHidden/>
              </w:rPr>
            </w:r>
            <w:r w:rsidR="000717EC">
              <w:rPr>
                <w:noProof/>
                <w:webHidden/>
              </w:rPr>
              <w:fldChar w:fldCharType="separate"/>
            </w:r>
            <w:r w:rsidR="000717EC">
              <w:rPr>
                <w:noProof/>
                <w:webHidden/>
              </w:rPr>
              <w:t>5</w:t>
            </w:r>
            <w:r w:rsidR="000717EC">
              <w:rPr>
                <w:noProof/>
                <w:webHidden/>
              </w:rPr>
              <w:fldChar w:fldCharType="end"/>
            </w:r>
          </w:hyperlink>
        </w:p>
        <w:p w14:paraId="0B6367AE" w14:textId="3D82AEC5" w:rsidR="000717EC" w:rsidRDefault="000717EC">
          <w:pPr>
            <w:pStyle w:val="TOC1"/>
            <w:tabs>
              <w:tab w:val="right" w:leader="dot" w:pos="8630"/>
            </w:tabs>
            <w:rPr>
              <w:noProof/>
              <w:kern w:val="2"/>
              <w:sz w:val="24"/>
              <w:szCs w:val="24"/>
              <w:lang w:val="en-GB" w:eastAsia="en-GB"/>
              <w14:ligatures w14:val="standardContextual"/>
            </w:rPr>
          </w:pPr>
          <w:hyperlink w:anchor="_Toc237250372" w:history="1">
            <w:r w:rsidRPr="000D0971">
              <w:rPr>
                <w:rStyle w:val="Hyperlink"/>
                <w:noProof/>
              </w:rPr>
              <w:t>1. Introduction</w:t>
            </w:r>
            <w:r>
              <w:rPr>
                <w:noProof/>
                <w:webHidden/>
              </w:rPr>
              <w:tab/>
            </w:r>
            <w:r>
              <w:rPr>
                <w:noProof/>
                <w:webHidden/>
              </w:rPr>
              <w:fldChar w:fldCharType="begin"/>
            </w:r>
            <w:r>
              <w:rPr>
                <w:noProof/>
                <w:webHidden/>
              </w:rPr>
              <w:instrText xml:space="preserve"> PAGEREF _Toc237250372 \h </w:instrText>
            </w:r>
            <w:r>
              <w:rPr>
                <w:noProof/>
                <w:webHidden/>
              </w:rPr>
            </w:r>
            <w:r>
              <w:rPr>
                <w:noProof/>
                <w:webHidden/>
              </w:rPr>
              <w:fldChar w:fldCharType="separate"/>
            </w:r>
            <w:r>
              <w:rPr>
                <w:noProof/>
                <w:webHidden/>
              </w:rPr>
              <w:t>5</w:t>
            </w:r>
            <w:r>
              <w:rPr>
                <w:noProof/>
                <w:webHidden/>
              </w:rPr>
              <w:fldChar w:fldCharType="end"/>
            </w:r>
          </w:hyperlink>
        </w:p>
        <w:p w14:paraId="7F8D270B" w14:textId="5D0758CE" w:rsidR="000717EC" w:rsidRDefault="000717EC">
          <w:pPr>
            <w:pStyle w:val="TOC1"/>
            <w:tabs>
              <w:tab w:val="right" w:leader="dot" w:pos="8630"/>
            </w:tabs>
            <w:rPr>
              <w:noProof/>
              <w:kern w:val="2"/>
              <w:sz w:val="24"/>
              <w:szCs w:val="24"/>
              <w:lang w:val="en-GB" w:eastAsia="en-GB"/>
              <w14:ligatures w14:val="standardContextual"/>
            </w:rPr>
          </w:pPr>
          <w:hyperlink w:anchor="_Toc237250373" w:history="1">
            <w:r w:rsidRPr="000D0971">
              <w:rPr>
                <w:rStyle w:val="Hyperlink"/>
                <w:noProof/>
              </w:rPr>
              <w:t>2. Definitions</w:t>
            </w:r>
            <w:r>
              <w:rPr>
                <w:noProof/>
                <w:webHidden/>
              </w:rPr>
              <w:tab/>
            </w:r>
            <w:r>
              <w:rPr>
                <w:noProof/>
                <w:webHidden/>
              </w:rPr>
              <w:fldChar w:fldCharType="begin"/>
            </w:r>
            <w:r>
              <w:rPr>
                <w:noProof/>
                <w:webHidden/>
              </w:rPr>
              <w:instrText xml:space="preserve"> PAGEREF _Toc237250373 \h </w:instrText>
            </w:r>
            <w:r>
              <w:rPr>
                <w:noProof/>
                <w:webHidden/>
              </w:rPr>
            </w:r>
            <w:r>
              <w:rPr>
                <w:noProof/>
                <w:webHidden/>
              </w:rPr>
              <w:fldChar w:fldCharType="separate"/>
            </w:r>
            <w:r>
              <w:rPr>
                <w:noProof/>
                <w:webHidden/>
              </w:rPr>
              <w:t>6</w:t>
            </w:r>
            <w:r>
              <w:rPr>
                <w:noProof/>
                <w:webHidden/>
              </w:rPr>
              <w:fldChar w:fldCharType="end"/>
            </w:r>
          </w:hyperlink>
        </w:p>
        <w:p w14:paraId="651FD0F9" w14:textId="16064F2B" w:rsidR="000717EC" w:rsidRDefault="000717EC">
          <w:pPr>
            <w:pStyle w:val="TOC2"/>
            <w:tabs>
              <w:tab w:val="right" w:leader="dot" w:pos="8630"/>
            </w:tabs>
            <w:rPr>
              <w:noProof/>
              <w:kern w:val="2"/>
              <w:sz w:val="24"/>
              <w:szCs w:val="24"/>
              <w:lang w:val="en-GB" w:eastAsia="en-GB"/>
              <w14:ligatures w14:val="standardContextual"/>
            </w:rPr>
          </w:pPr>
          <w:hyperlink w:anchor="_Toc237250374" w:history="1">
            <w:r w:rsidRPr="000D0971">
              <w:rPr>
                <w:rStyle w:val="Hyperlink"/>
                <w:noProof/>
              </w:rPr>
              <w:t>Coach</w:t>
            </w:r>
            <w:r>
              <w:rPr>
                <w:noProof/>
                <w:webHidden/>
              </w:rPr>
              <w:tab/>
            </w:r>
            <w:r>
              <w:rPr>
                <w:noProof/>
                <w:webHidden/>
              </w:rPr>
              <w:fldChar w:fldCharType="begin"/>
            </w:r>
            <w:r>
              <w:rPr>
                <w:noProof/>
                <w:webHidden/>
              </w:rPr>
              <w:instrText xml:space="preserve"> PAGEREF _Toc237250374 \h </w:instrText>
            </w:r>
            <w:r>
              <w:rPr>
                <w:noProof/>
                <w:webHidden/>
              </w:rPr>
            </w:r>
            <w:r>
              <w:rPr>
                <w:noProof/>
                <w:webHidden/>
              </w:rPr>
              <w:fldChar w:fldCharType="separate"/>
            </w:r>
            <w:r>
              <w:rPr>
                <w:noProof/>
                <w:webHidden/>
              </w:rPr>
              <w:t>6</w:t>
            </w:r>
            <w:r>
              <w:rPr>
                <w:noProof/>
                <w:webHidden/>
              </w:rPr>
              <w:fldChar w:fldCharType="end"/>
            </w:r>
          </w:hyperlink>
        </w:p>
        <w:p w14:paraId="10A0C397" w14:textId="2FD225D6" w:rsidR="000717EC" w:rsidRDefault="000717EC">
          <w:pPr>
            <w:pStyle w:val="TOC2"/>
            <w:tabs>
              <w:tab w:val="right" w:leader="dot" w:pos="8630"/>
            </w:tabs>
            <w:rPr>
              <w:noProof/>
              <w:kern w:val="2"/>
              <w:sz w:val="24"/>
              <w:szCs w:val="24"/>
              <w:lang w:val="en-GB" w:eastAsia="en-GB"/>
              <w14:ligatures w14:val="standardContextual"/>
            </w:rPr>
          </w:pPr>
          <w:hyperlink w:anchor="_Toc237250375" w:history="1">
            <w:r w:rsidRPr="000D0971">
              <w:rPr>
                <w:rStyle w:val="Hyperlink"/>
                <w:noProof/>
              </w:rPr>
              <w:t>Emergency</w:t>
            </w:r>
            <w:r>
              <w:rPr>
                <w:noProof/>
                <w:webHidden/>
              </w:rPr>
              <w:tab/>
            </w:r>
            <w:r>
              <w:rPr>
                <w:noProof/>
                <w:webHidden/>
              </w:rPr>
              <w:fldChar w:fldCharType="begin"/>
            </w:r>
            <w:r>
              <w:rPr>
                <w:noProof/>
                <w:webHidden/>
              </w:rPr>
              <w:instrText xml:space="preserve"> PAGEREF _Toc237250375 \h </w:instrText>
            </w:r>
            <w:r>
              <w:rPr>
                <w:noProof/>
                <w:webHidden/>
              </w:rPr>
            </w:r>
            <w:r>
              <w:rPr>
                <w:noProof/>
                <w:webHidden/>
              </w:rPr>
              <w:fldChar w:fldCharType="separate"/>
            </w:r>
            <w:r>
              <w:rPr>
                <w:noProof/>
                <w:webHidden/>
              </w:rPr>
              <w:t>6</w:t>
            </w:r>
            <w:r>
              <w:rPr>
                <w:noProof/>
                <w:webHidden/>
              </w:rPr>
              <w:fldChar w:fldCharType="end"/>
            </w:r>
          </w:hyperlink>
        </w:p>
        <w:p w14:paraId="027C3740" w14:textId="718F92D5" w:rsidR="000717EC" w:rsidRDefault="000717EC">
          <w:pPr>
            <w:pStyle w:val="TOC2"/>
            <w:tabs>
              <w:tab w:val="right" w:leader="dot" w:pos="8630"/>
            </w:tabs>
            <w:rPr>
              <w:noProof/>
              <w:kern w:val="2"/>
              <w:sz w:val="24"/>
              <w:szCs w:val="24"/>
              <w:lang w:val="en-GB" w:eastAsia="en-GB"/>
              <w14:ligatures w14:val="standardContextual"/>
            </w:rPr>
          </w:pPr>
          <w:hyperlink w:anchor="_Toc237250376" w:history="1">
            <w:r w:rsidRPr="000D0971">
              <w:rPr>
                <w:rStyle w:val="Hyperlink"/>
                <w:noProof/>
              </w:rPr>
              <w:t>Hazard</w:t>
            </w:r>
            <w:r>
              <w:rPr>
                <w:noProof/>
                <w:webHidden/>
              </w:rPr>
              <w:tab/>
            </w:r>
            <w:r>
              <w:rPr>
                <w:noProof/>
                <w:webHidden/>
              </w:rPr>
              <w:fldChar w:fldCharType="begin"/>
            </w:r>
            <w:r>
              <w:rPr>
                <w:noProof/>
                <w:webHidden/>
              </w:rPr>
              <w:instrText xml:space="preserve"> PAGEREF _Toc237250376 \h </w:instrText>
            </w:r>
            <w:r>
              <w:rPr>
                <w:noProof/>
                <w:webHidden/>
              </w:rPr>
            </w:r>
            <w:r>
              <w:rPr>
                <w:noProof/>
                <w:webHidden/>
              </w:rPr>
              <w:fldChar w:fldCharType="separate"/>
            </w:r>
            <w:r>
              <w:rPr>
                <w:noProof/>
                <w:webHidden/>
              </w:rPr>
              <w:t>6</w:t>
            </w:r>
            <w:r>
              <w:rPr>
                <w:noProof/>
                <w:webHidden/>
              </w:rPr>
              <w:fldChar w:fldCharType="end"/>
            </w:r>
          </w:hyperlink>
        </w:p>
        <w:p w14:paraId="726038FC" w14:textId="3AF9F0F7" w:rsidR="000717EC" w:rsidRDefault="000717EC">
          <w:pPr>
            <w:pStyle w:val="TOC2"/>
            <w:tabs>
              <w:tab w:val="right" w:leader="dot" w:pos="8630"/>
            </w:tabs>
            <w:rPr>
              <w:noProof/>
              <w:kern w:val="2"/>
              <w:sz w:val="24"/>
              <w:szCs w:val="24"/>
              <w:lang w:val="en-GB" w:eastAsia="en-GB"/>
              <w14:ligatures w14:val="standardContextual"/>
            </w:rPr>
          </w:pPr>
          <w:hyperlink w:anchor="_Toc237250377" w:history="1">
            <w:r w:rsidRPr="000D0971">
              <w:rPr>
                <w:rStyle w:val="Hyperlink"/>
                <w:noProof/>
              </w:rPr>
              <w:t>Health &amp; Safety</w:t>
            </w:r>
            <w:r>
              <w:rPr>
                <w:noProof/>
                <w:webHidden/>
              </w:rPr>
              <w:tab/>
            </w:r>
            <w:r>
              <w:rPr>
                <w:noProof/>
                <w:webHidden/>
              </w:rPr>
              <w:fldChar w:fldCharType="begin"/>
            </w:r>
            <w:r>
              <w:rPr>
                <w:noProof/>
                <w:webHidden/>
              </w:rPr>
              <w:instrText xml:space="preserve"> PAGEREF _Toc237250377 \h </w:instrText>
            </w:r>
            <w:r>
              <w:rPr>
                <w:noProof/>
                <w:webHidden/>
              </w:rPr>
            </w:r>
            <w:r>
              <w:rPr>
                <w:noProof/>
                <w:webHidden/>
              </w:rPr>
              <w:fldChar w:fldCharType="separate"/>
            </w:r>
            <w:r>
              <w:rPr>
                <w:noProof/>
                <w:webHidden/>
              </w:rPr>
              <w:t>6</w:t>
            </w:r>
            <w:r>
              <w:rPr>
                <w:noProof/>
                <w:webHidden/>
              </w:rPr>
              <w:fldChar w:fldCharType="end"/>
            </w:r>
          </w:hyperlink>
        </w:p>
        <w:p w14:paraId="7077183A" w14:textId="44E36996" w:rsidR="000717EC" w:rsidRDefault="000717EC">
          <w:pPr>
            <w:pStyle w:val="TOC2"/>
            <w:tabs>
              <w:tab w:val="right" w:leader="dot" w:pos="8630"/>
            </w:tabs>
            <w:rPr>
              <w:noProof/>
              <w:kern w:val="2"/>
              <w:sz w:val="24"/>
              <w:szCs w:val="24"/>
              <w:lang w:val="en-GB" w:eastAsia="en-GB"/>
              <w14:ligatures w14:val="standardContextual"/>
            </w:rPr>
          </w:pPr>
          <w:hyperlink w:anchor="_Toc237250378" w:history="1">
            <w:r w:rsidRPr="000D0971">
              <w:rPr>
                <w:rStyle w:val="Hyperlink"/>
                <w:noProof/>
              </w:rPr>
              <w:t>Incident</w:t>
            </w:r>
            <w:r>
              <w:rPr>
                <w:noProof/>
                <w:webHidden/>
              </w:rPr>
              <w:tab/>
            </w:r>
            <w:r>
              <w:rPr>
                <w:noProof/>
                <w:webHidden/>
              </w:rPr>
              <w:fldChar w:fldCharType="begin"/>
            </w:r>
            <w:r>
              <w:rPr>
                <w:noProof/>
                <w:webHidden/>
              </w:rPr>
              <w:instrText xml:space="preserve"> PAGEREF _Toc237250378 \h </w:instrText>
            </w:r>
            <w:r>
              <w:rPr>
                <w:noProof/>
                <w:webHidden/>
              </w:rPr>
            </w:r>
            <w:r>
              <w:rPr>
                <w:noProof/>
                <w:webHidden/>
              </w:rPr>
              <w:fldChar w:fldCharType="separate"/>
            </w:r>
            <w:r>
              <w:rPr>
                <w:noProof/>
                <w:webHidden/>
              </w:rPr>
              <w:t>6</w:t>
            </w:r>
            <w:r>
              <w:rPr>
                <w:noProof/>
                <w:webHidden/>
              </w:rPr>
              <w:fldChar w:fldCharType="end"/>
            </w:r>
          </w:hyperlink>
        </w:p>
        <w:p w14:paraId="23E96395" w14:textId="0657309E" w:rsidR="000717EC" w:rsidRDefault="000717EC">
          <w:pPr>
            <w:pStyle w:val="TOC2"/>
            <w:tabs>
              <w:tab w:val="right" w:leader="dot" w:pos="8630"/>
            </w:tabs>
            <w:rPr>
              <w:noProof/>
              <w:kern w:val="2"/>
              <w:sz w:val="24"/>
              <w:szCs w:val="24"/>
              <w:lang w:val="en-GB" w:eastAsia="en-GB"/>
              <w14:ligatures w14:val="standardContextual"/>
            </w:rPr>
          </w:pPr>
          <w:hyperlink w:anchor="_Toc237250379" w:history="1">
            <w:r w:rsidRPr="000D0971">
              <w:rPr>
                <w:rStyle w:val="Hyperlink"/>
                <w:noProof/>
              </w:rPr>
              <w:t>Participant</w:t>
            </w:r>
            <w:r>
              <w:rPr>
                <w:noProof/>
                <w:webHidden/>
              </w:rPr>
              <w:tab/>
            </w:r>
            <w:r>
              <w:rPr>
                <w:noProof/>
                <w:webHidden/>
              </w:rPr>
              <w:fldChar w:fldCharType="begin"/>
            </w:r>
            <w:r>
              <w:rPr>
                <w:noProof/>
                <w:webHidden/>
              </w:rPr>
              <w:instrText xml:space="preserve"> PAGEREF _Toc237250379 \h </w:instrText>
            </w:r>
            <w:r>
              <w:rPr>
                <w:noProof/>
                <w:webHidden/>
              </w:rPr>
            </w:r>
            <w:r>
              <w:rPr>
                <w:noProof/>
                <w:webHidden/>
              </w:rPr>
              <w:fldChar w:fldCharType="separate"/>
            </w:r>
            <w:r>
              <w:rPr>
                <w:noProof/>
                <w:webHidden/>
              </w:rPr>
              <w:t>7</w:t>
            </w:r>
            <w:r>
              <w:rPr>
                <w:noProof/>
                <w:webHidden/>
              </w:rPr>
              <w:fldChar w:fldCharType="end"/>
            </w:r>
          </w:hyperlink>
        </w:p>
        <w:p w14:paraId="4B9DFE01" w14:textId="059B5DC9" w:rsidR="000717EC" w:rsidRDefault="000717EC">
          <w:pPr>
            <w:pStyle w:val="TOC2"/>
            <w:tabs>
              <w:tab w:val="right" w:leader="dot" w:pos="8630"/>
            </w:tabs>
            <w:rPr>
              <w:noProof/>
              <w:kern w:val="2"/>
              <w:sz w:val="24"/>
              <w:szCs w:val="24"/>
              <w:lang w:val="en-GB" w:eastAsia="en-GB"/>
              <w14:ligatures w14:val="standardContextual"/>
            </w:rPr>
          </w:pPr>
          <w:hyperlink w:anchor="_Toc237250380" w:history="1">
            <w:r w:rsidRPr="000D0971">
              <w:rPr>
                <w:rStyle w:val="Hyperlink"/>
                <w:noProof/>
              </w:rPr>
              <w:t>Platform</w:t>
            </w:r>
            <w:r>
              <w:rPr>
                <w:noProof/>
                <w:webHidden/>
              </w:rPr>
              <w:tab/>
            </w:r>
            <w:r>
              <w:rPr>
                <w:noProof/>
                <w:webHidden/>
              </w:rPr>
              <w:fldChar w:fldCharType="begin"/>
            </w:r>
            <w:r>
              <w:rPr>
                <w:noProof/>
                <w:webHidden/>
              </w:rPr>
              <w:instrText xml:space="preserve"> PAGEREF _Toc237250380 \h </w:instrText>
            </w:r>
            <w:r>
              <w:rPr>
                <w:noProof/>
                <w:webHidden/>
              </w:rPr>
            </w:r>
            <w:r>
              <w:rPr>
                <w:noProof/>
                <w:webHidden/>
              </w:rPr>
              <w:fldChar w:fldCharType="separate"/>
            </w:r>
            <w:r>
              <w:rPr>
                <w:noProof/>
                <w:webHidden/>
              </w:rPr>
              <w:t>7</w:t>
            </w:r>
            <w:r>
              <w:rPr>
                <w:noProof/>
                <w:webHidden/>
              </w:rPr>
              <w:fldChar w:fldCharType="end"/>
            </w:r>
          </w:hyperlink>
        </w:p>
        <w:p w14:paraId="07265305" w14:textId="51F24F25" w:rsidR="000717EC" w:rsidRDefault="000717EC">
          <w:pPr>
            <w:pStyle w:val="TOC2"/>
            <w:tabs>
              <w:tab w:val="right" w:leader="dot" w:pos="8630"/>
            </w:tabs>
            <w:rPr>
              <w:noProof/>
              <w:kern w:val="2"/>
              <w:sz w:val="24"/>
              <w:szCs w:val="24"/>
              <w:lang w:val="en-GB" w:eastAsia="en-GB"/>
              <w14:ligatures w14:val="standardContextual"/>
            </w:rPr>
          </w:pPr>
          <w:hyperlink w:anchor="_Toc237250381" w:history="1">
            <w:r w:rsidRPr="000D0971">
              <w:rPr>
                <w:rStyle w:val="Hyperlink"/>
                <w:noProof/>
              </w:rPr>
              <w:t>Risk Assessment</w:t>
            </w:r>
            <w:r>
              <w:rPr>
                <w:noProof/>
                <w:webHidden/>
              </w:rPr>
              <w:tab/>
            </w:r>
            <w:r>
              <w:rPr>
                <w:noProof/>
                <w:webHidden/>
              </w:rPr>
              <w:fldChar w:fldCharType="begin"/>
            </w:r>
            <w:r>
              <w:rPr>
                <w:noProof/>
                <w:webHidden/>
              </w:rPr>
              <w:instrText xml:space="preserve"> PAGEREF _Toc237250381 \h </w:instrText>
            </w:r>
            <w:r>
              <w:rPr>
                <w:noProof/>
                <w:webHidden/>
              </w:rPr>
            </w:r>
            <w:r>
              <w:rPr>
                <w:noProof/>
                <w:webHidden/>
              </w:rPr>
              <w:fldChar w:fldCharType="separate"/>
            </w:r>
            <w:r>
              <w:rPr>
                <w:noProof/>
                <w:webHidden/>
              </w:rPr>
              <w:t>7</w:t>
            </w:r>
            <w:r>
              <w:rPr>
                <w:noProof/>
                <w:webHidden/>
              </w:rPr>
              <w:fldChar w:fldCharType="end"/>
            </w:r>
          </w:hyperlink>
        </w:p>
        <w:p w14:paraId="644B9472" w14:textId="59CA2325" w:rsidR="000717EC" w:rsidRDefault="000717EC">
          <w:pPr>
            <w:pStyle w:val="TOC2"/>
            <w:tabs>
              <w:tab w:val="right" w:leader="dot" w:pos="8630"/>
            </w:tabs>
            <w:rPr>
              <w:noProof/>
              <w:kern w:val="2"/>
              <w:sz w:val="24"/>
              <w:szCs w:val="24"/>
              <w:lang w:val="en-GB" w:eastAsia="en-GB"/>
              <w14:ligatures w14:val="standardContextual"/>
            </w:rPr>
          </w:pPr>
          <w:hyperlink w:anchor="_Toc237250382" w:history="1">
            <w:r w:rsidRPr="000D0971">
              <w:rPr>
                <w:rStyle w:val="Hyperlink"/>
                <w:noProof/>
              </w:rPr>
              <w:t>Safe Coaching Environment</w:t>
            </w:r>
            <w:r>
              <w:rPr>
                <w:noProof/>
                <w:webHidden/>
              </w:rPr>
              <w:tab/>
            </w:r>
            <w:r>
              <w:rPr>
                <w:noProof/>
                <w:webHidden/>
              </w:rPr>
              <w:fldChar w:fldCharType="begin"/>
            </w:r>
            <w:r>
              <w:rPr>
                <w:noProof/>
                <w:webHidden/>
              </w:rPr>
              <w:instrText xml:space="preserve"> PAGEREF _Toc237250382 \h </w:instrText>
            </w:r>
            <w:r>
              <w:rPr>
                <w:noProof/>
                <w:webHidden/>
              </w:rPr>
            </w:r>
            <w:r>
              <w:rPr>
                <w:noProof/>
                <w:webHidden/>
              </w:rPr>
              <w:fldChar w:fldCharType="separate"/>
            </w:r>
            <w:r>
              <w:rPr>
                <w:noProof/>
                <w:webHidden/>
              </w:rPr>
              <w:t>7</w:t>
            </w:r>
            <w:r>
              <w:rPr>
                <w:noProof/>
                <w:webHidden/>
              </w:rPr>
              <w:fldChar w:fldCharType="end"/>
            </w:r>
          </w:hyperlink>
        </w:p>
        <w:p w14:paraId="428ACB01" w14:textId="05115F2B" w:rsidR="000717EC" w:rsidRDefault="000717EC">
          <w:pPr>
            <w:pStyle w:val="TOC2"/>
            <w:tabs>
              <w:tab w:val="right" w:leader="dot" w:pos="8630"/>
            </w:tabs>
            <w:rPr>
              <w:noProof/>
              <w:kern w:val="2"/>
              <w:sz w:val="24"/>
              <w:szCs w:val="24"/>
              <w:lang w:val="en-GB" w:eastAsia="en-GB"/>
              <w14:ligatures w14:val="standardContextual"/>
            </w:rPr>
          </w:pPr>
          <w:hyperlink w:anchor="_Toc237250383" w:history="1">
            <w:r w:rsidRPr="000D0971">
              <w:rPr>
                <w:rStyle w:val="Hyperlink"/>
                <w:noProof/>
              </w:rPr>
              <w:t>User</w:t>
            </w:r>
            <w:r>
              <w:rPr>
                <w:noProof/>
                <w:webHidden/>
              </w:rPr>
              <w:tab/>
            </w:r>
            <w:r>
              <w:rPr>
                <w:noProof/>
                <w:webHidden/>
              </w:rPr>
              <w:fldChar w:fldCharType="begin"/>
            </w:r>
            <w:r>
              <w:rPr>
                <w:noProof/>
                <w:webHidden/>
              </w:rPr>
              <w:instrText xml:space="preserve"> PAGEREF _Toc237250383 \h </w:instrText>
            </w:r>
            <w:r>
              <w:rPr>
                <w:noProof/>
                <w:webHidden/>
              </w:rPr>
            </w:r>
            <w:r>
              <w:rPr>
                <w:noProof/>
                <w:webHidden/>
              </w:rPr>
              <w:fldChar w:fldCharType="separate"/>
            </w:r>
            <w:r>
              <w:rPr>
                <w:noProof/>
                <w:webHidden/>
              </w:rPr>
              <w:t>7</w:t>
            </w:r>
            <w:r>
              <w:rPr>
                <w:noProof/>
                <w:webHidden/>
              </w:rPr>
              <w:fldChar w:fldCharType="end"/>
            </w:r>
          </w:hyperlink>
        </w:p>
        <w:p w14:paraId="619ACD49" w14:textId="76160697" w:rsidR="000717EC" w:rsidRDefault="000717EC">
          <w:pPr>
            <w:pStyle w:val="TOC2"/>
            <w:tabs>
              <w:tab w:val="right" w:leader="dot" w:pos="8630"/>
            </w:tabs>
            <w:rPr>
              <w:noProof/>
              <w:kern w:val="2"/>
              <w:sz w:val="24"/>
              <w:szCs w:val="24"/>
              <w:lang w:val="en-GB" w:eastAsia="en-GB"/>
              <w14:ligatures w14:val="standardContextual"/>
            </w:rPr>
          </w:pPr>
          <w:hyperlink w:anchor="_Toc237250384" w:history="1">
            <w:r w:rsidRPr="000D0971">
              <w:rPr>
                <w:rStyle w:val="Hyperlink"/>
                <w:noProof/>
              </w:rPr>
              <w:t>Welfare</w:t>
            </w:r>
            <w:r>
              <w:rPr>
                <w:noProof/>
                <w:webHidden/>
              </w:rPr>
              <w:tab/>
            </w:r>
            <w:r>
              <w:rPr>
                <w:noProof/>
                <w:webHidden/>
              </w:rPr>
              <w:fldChar w:fldCharType="begin"/>
            </w:r>
            <w:r>
              <w:rPr>
                <w:noProof/>
                <w:webHidden/>
              </w:rPr>
              <w:instrText xml:space="preserve"> PAGEREF _Toc237250384 \h </w:instrText>
            </w:r>
            <w:r>
              <w:rPr>
                <w:noProof/>
                <w:webHidden/>
              </w:rPr>
            </w:r>
            <w:r>
              <w:rPr>
                <w:noProof/>
                <w:webHidden/>
              </w:rPr>
              <w:fldChar w:fldCharType="separate"/>
            </w:r>
            <w:r>
              <w:rPr>
                <w:noProof/>
                <w:webHidden/>
              </w:rPr>
              <w:t>7</w:t>
            </w:r>
            <w:r>
              <w:rPr>
                <w:noProof/>
                <w:webHidden/>
              </w:rPr>
              <w:fldChar w:fldCharType="end"/>
            </w:r>
          </w:hyperlink>
        </w:p>
        <w:p w14:paraId="0AC26741" w14:textId="31A5868B" w:rsidR="000717EC" w:rsidRDefault="000717EC">
          <w:pPr>
            <w:pStyle w:val="TOC2"/>
            <w:tabs>
              <w:tab w:val="right" w:leader="dot" w:pos="8630"/>
            </w:tabs>
            <w:rPr>
              <w:noProof/>
              <w:kern w:val="2"/>
              <w:sz w:val="24"/>
              <w:szCs w:val="24"/>
              <w:lang w:val="en-GB" w:eastAsia="en-GB"/>
              <w14:ligatures w14:val="standardContextual"/>
            </w:rPr>
          </w:pPr>
          <w:hyperlink w:anchor="_Toc237250385" w:history="1">
            <w:r w:rsidRPr="000D0971">
              <w:rPr>
                <w:rStyle w:val="Hyperlink"/>
                <w:noProof/>
              </w:rPr>
              <w:t>Interpretation</w:t>
            </w:r>
            <w:r>
              <w:rPr>
                <w:noProof/>
                <w:webHidden/>
              </w:rPr>
              <w:tab/>
            </w:r>
            <w:r>
              <w:rPr>
                <w:noProof/>
                <w:webHidden/>
              </w:rPr>
              <w:fldChar w:fldCharType="begin"/>
            </w:r>
            <w:r>
              <w:rPr>
                <w:noProof/>
                <w:webHidden/>
              </w:rPr>
              <w:instrText xml:space="preserve"> PAGEREF _Toc237250385 \h </w:instrText>
            </w:r>
            <w:r>
              <w:rPr>
                <w:noProof/>
                <w:webHidden/>
              </w:rPr>
            </w:r>
            <w:r>
              <w:rPr>
                <w:noProof/>
                <w:webHidden/>
              </w:rPr>
              <w:fldChar w:fldCharType="separate"/>
            </w:r>
            <w:r>
              <w:rPr>
                <w:noProof/>
                <w:webHidden/>
              </w:rPr>
              <w:t>8</w:t>
            </w:r>
            <w:r>
              <w:rPr>
                <w:noProof/>
                <w:webHidden/>
              </w:rPr>
              <w:fldChar w:fldCharType="end"/>
            </w:r>
          </w:hyperlink>
        </w:p>
        <w:p w14:paraId="5EFFD425" w14:textId="1E02CCF2" w:rsidR="000717EC" w:rsidRDefault="000717EC">
          <w:pPr>
            <w:pStyle w:val="TOC1"/>
            <w:tabs>
              <w:tab w:val="right" w:leader="dot" w:pos="8630"/>
            </w:tabs>
            <w:rPr>
              <w:noProof/>
              <w:kern w:val="2"/>
              <w:sz w:val="24"/>
              <w:szCs w:val="24"/>
              <w:lang w:val="en-GB" w:eastAsia="en-GB"/>
              <w14:ligatures w14:val="standardContextual"/>
            </w:rPr>
          </w:pPr>
          <w:hyperlink w:anchor="_Toc237250386" w:history="1">
            <w:r w:rsidRPr="000D0971">
              <w:rPr>
                <w:rStyle w:val="Hyperlink"/>
                <w:noProof/>
              </w:rPr>
              <w:t>3. Health &amp; Safety Principles</w:t>
            </w:r>
            <w:r>
              <w:rPr>
                <w:noProof/>
                <w:webHidden/>
              </w:rPr>
              <w:tab/>
            </w:r>
            <w:r>
              <w:rPr>
                <w:noProof/>
                <w:webHidden/>
              </w:rPr>
              <w:fldChar w:fldCharType="begin"/>
            </w:r>
            <w:r>
              <w:rPr>
                <w:noProof/>
                <w:webHidden/>
              </w:rPr>
              <w:instrText xml:space="preserve"> PAGEREF _Toc237250386 \h </w:instrText>
            </w:r>
            <w:r>
              <w:rPr>
                <w:noProof/>
                <w:webHidden/>
              </w:rPr>
            </w:r>
            <w:r>
              <w:rPr>
                <w:noProof/>
                <w:webHidden/>
              </w:rPr>
              <w:fldChar w:fldCharType="separate"/>
            </w:r>
            <w:r>
              <w:rPr>
                <w:noProof/>
                <w:webHidden/>
              </w:rPr>
              <w:t>8</w:t>
            </w:r>
            <w:r>
              <w:rPr>
                <w:noProof/>
                <w:webHidden/>
              </w:rPr>
              <w:fldChar w:fldCharType="end"/>
            </w:r>
          </w:hyperlink>
        </w:p>
        <w:p w14:paraId="177A7DBD" w14:textId="153E166D" w:rsidR="000717EC" w:rsidRDefault="000717EC">
          <w:pPr>
            <w:pStyle w:val="TOC2"/>
            <w:tabs>
              <w:tab w:val="right" w:leader="dot" w:pos="8630"/>
            </w:tabs>
            <w:rPr>
              <w:noProof/>
              <w:kern w:val="2"/>
              <w:sz w:val="24"/>
              <w:szCs w:val="24"/>
              <w:lang w:val="en-GB" w:eastAsia="en-GB"/>
              <w14:ligatures w14:val="standardContextual"/>
            </w:rPr>
          </w:pPr>
          <w:hyperlink w:anchor="_Toc237250387" w:history="1">
            <w:r w:rsidRPr="000D0971">
              <w:rPr>
                <w:rStyle w:val="Hyperlink"/>
                <w:noProof/>
              </w:rPr>
              <w:t>3.1 Shared Responsibility</w:t>
            </w:r>
            <w:r>
              <w:rPr>
                <w:noProof/>
                <w:webHidden/>
              </w:rPr>
              <w:tab/>
            </w:r>
            <w:r>
              <w:rPr>
                <w:noProof/>
                <w:webHidden/>
              </w:rPr>
              <w:fldChar w:fldCharType="begin"/>
            </w:r>
            <w:r>
              <w:rPr>
                <w:noProof/>
                <w:webHidden/>
              </w:rPr>
              <w:instrText xml:space="preserve"> PAGEREF _Toc237250387 \h </w:instrText>
            </w:r>
            <w:r>
              <w:rPr>
                <w:noProof/>
                <w:webHidden/>
              </w:rPr>
            </w:r>
            <w:r>
              <w:rPr>
                <w:noProof/>
                <w:webHidden/>
              </w:rPr>
              <w:fldChar w:fldCharType="separate"/>
            </w:r>
            <w:r>
              <w:rPr>
                <w:noProof/>
                <w:webHidden/>
              </w:rPr>
              <w:t>8</w:t>
            </w:r>
            <w:r>
              <w:rPr>
                <w:noProof/>
                <w:webHidden/>
              </w:rPr>
              <w:fldChar w:fldCharType="end"/>
            </w:r>
          </w:hyperlink>
        </w:p>
        <w:p w14:paraId="51367D85" w14:textId="32EC2A32" w:rsidR="000717EC" w:rsidRDefault="000717EC">
          <w:pPr>
            <w:pStyle w:val="TOC2"/>
            <w:tabs>
              <w:tab w:val="right" w:leader="dot" w:pos="8630"/>
            </w:tabs>
            <w:rPr>
              <w:noProof/>
              <w:kern w:val="2"/>
              <w:sz w:val="24"/>
              <w:szCs w:val="24"/>
              <w:lang w:val="en-GB" w:eastAsia="en-GB"/>
              <w14:ligatures w14:val="standardContextual"/>
            </w:rPr>
          </w:pPr>
          <w:hyperlink w:anchor="_Toc237250388" w:history="1">
            <w:r w:rsidRPr="000D0971">
              <w:rPr>
                <w:rStyle w:val="Hyperlink"/>
                <w:noProof/>
              </w:rPr>
              <w:t>3.2 Prevention</w:t>
            </w:r>
            <w:r>
              <w:rPr>
                <w:noProof/>
                <w:webHidden/>
              </w:rPr>
              <w:tab/>
            </w:r>
            <w:r>
              <w:rPr>
                <w:noProof/>
                <w:webHidden/>
              </w:rPr>
              <w:fldChar w:fldCharType="begin"/>
            </w:r>
            <w:r>
              <w:rPr>
                <w:noProof/>
                <w:webHidden/>
              </w:rPr>
              <w:instrText xml:space="preserve"> PAGEREF _Toc237250388 \h </w:instrText>
            </w:r>
            <w:r>
              <w:rPr>
                <w:noProof/>
                <w:webHidden/>
              </w:rPr>
            </w:r>
            <w:r>
              <w:rPr>
                <w:noProof/>
                <w:webHidden/>
              </w:rPr>
              <w:fldChar w:fldCharType="separate"/>
            </w:r>
            <w:r>
              <w:rPr>
                <w:noProof/>
                <w:webHidden/>
              </w:rPr>
              <w:t>8</w:t>
            </w:r>
            <w:r>
              <w:rPr>
                <w:noProof/>
                <w:webHidden/>
              </w:rPr>
              <w:fldChar w:fldCharType="end"/>
            </w:r>
          </w:hyperlink>
        </w:p>
        <w:p w14:paraId="327A4A8F" w14:textId="2043C8D1" w:rsidR="000717EC" w:rsidRDefault="000717EC">
          <w:pPr>
            <w:pStyle w:val="TOC2"/>
            <w:tabs>
              <w:tab w:val="right" w:leader="dot" w:pos="8630"/>
            </w:tabs>
            <w:rPr>
              <w:noProof/>
              <w:kern w:val="2"/>
              <w:sz w:val="24"/>
              <w:szCs w:val="24"/>
              <w:lang w:val="en-GB" w:eastAsia="en-GB"/>
              <w14:ligatures w14:val="standardContextual"/>
            </w:rPr>
          </w:pPr>
          <w:hyperlink w:anchor="_Toc237250389" w:history="1">
            <w:r w:rsidRPr="000D0971">
              <w:rPr>
                <w:rStyle w:val="Hyperlink"/>
                <w:noProof/>
              </w:rPr>
              <w:t>3.3 Risk Awareness</w:t>
            </w:r>
            <w:r>
              <w:rPr>
                <w:noProof/>
                <w:webHidden/>
              </w:rPr>
              <w:tab/>
            </w:r>
            <w:r>
              <w:rPr>
                <w:noProof/>
                <w:webHidden/>
              </w:rPr>
              <w:fldChar w:fldCharType="begin"/>
            </w:r>
            <w:r>
              <w:rPr>
                <w:noProof/>
                <w:webHidden/>
              </w:rPr>
              <w:instrText xml:space="preserve"> PAGEREF _Toc237250389 \h </w:instrText>
            </w:r>
            <w:r>
              <w:rPr>
                <w:noProof/>
                <w:webHidden/>
              </w:rPr>
            </w:r>
            <w:r>
              <w:rPr>
                <w:noProof/>
                <w:webHidden/>
              </w:rPr>
              <w:fldChar w:fldCharType="separate"/>
            </w:r>
            <w:r>
              <w:rPr>
                <w:noProof/>
                <w:webHidden/>
              </w:rPr>
              <w:t>8</w:t>
            </w:r>
            <w:r>
              <w:rPr>
                <w:noProof/>
                <w:webHidden/>
              </w:rPr>
              <w:fldChar w:fldCharType="end"/>
            </w:r>
          </w:hyperlink>
        </w:p>
        <w:p w14:paraId="188B115D" w14:textId="1DE8755D" w:rsidR="000717EC" w:rsidRDefault="000717EC">
          <w:pPr>
            <w:pStyle w:val="TOC2"/>
            <w:tabs>
              <w:tab w:val="right" w:leader="dot" w:pos="8630"/>
            </w:tabs>
            <w:rPr>
              <w:noProof/>
              <w:kern w:val="2"/>
              <w:sz w:val="24"/>
              <w:szCs w:val="24"/>
              <w:lang w:val="en-GB" w:eastAsia="en-GB"/>
              <w14:ligatures w14:val="standardContextual"/>
            </w:rPr>
          </w:pPr>
          <w:hyperlink w:anchor="_Toc237250390" w:history="1">
            <w:r w:rsidRPr="000D0971">
              <w:rPr>
                <w:rStyle w:val="Hyperlink"/>
                <w:noProof/>
              </w:rPr>
              <w:t>3.4 Safe Coaching Environments</w:t>
            </w:r>
            <w:r>
              <w:rPr>
                <w:noProof/>
                <w:webHidden/>
              </w:rPr>
              <w:tab/>
            </w:r>
            <w:r>
              <w:rPr>
                <w:noProof/>
                <w:webHidden/>
              </w:rPr>
              <w:fldChar w:fldCharType="begin"/>
            </w:r>
            <w:r>
              <w:rPr>
                <w:noProof/>
                <w:webHidden/>
              </w:rPr>
              <w:instrText xml:space="preserve"> PAGEREF _Toc237250390 \h </w:instrText>
            </w:r>
            <w:r>
              <w:rPr>
                <w:noProof/>
                <w:webHidden/>
              </w:rPr>
            </w:r>
            <w:r>
              <w:rPr>
                <w:noProof/>
                <w:webHidden/>
              </w:rPr>
              <w:fldChar w:fldCharType="separate"/>
            </w:r>
            <w:r>
              <w:rPr>
                <w:noProof/>
                <w:webHidden/>
              </w:rPr>
              <w:t>9</w:t>
            </w:r>
            <w:r>
              <w:rPr>
                <w:noProof/>
                <w:webHidden/>
              </w:rPr>
              <w:fldChar w:fldCharType="end"/>
            </w:r>
          </w:hyperlink>
        </w:p>
        <w:p w14:paraId="2A25E637" w14:textId="4F9E1032" w:rsidR="000717EC" w:rsidRDefault="000717EC">
          <w:pPr>
            <w:pStyle w:val="TOC2"/>
            <w:tabs>
              <w:tab w:val="right" w:leader="dot" w:pos="8630"/>
            </w:tabs>
            <w:rPr>
              <w:noProof/>
              <w:kern w:val="2"/>
              <w:sz w:val="24"/>
              <w:szCs w:val="24"/>
              <w:lang w:val="en-GB" w:eastAsia="en-GB"/>
              <w14:ligatures w14:val="standardContextual"/>
            </w:rPr>
          </w:pPr>
          <w:hyperlink w:anchor="_Toc237250391" w:history="1">
            <w:r w:rsidRPr="000D0971">
              <w:rPr>
                <w:rStyle w:val="Hyperlink"/>
                <w:noProof/>
              </w:rPr>
              <w:t>3.5 Communication</w:t>
            </w:r>
            <w:r>
              <w:rPr>
                <w:noProof/>
                <w:webHidden/>
              </w:rPr>
              <w:tab/>
            </w:r>
            <w:r>
              <w:rPr>
                <w:noProof/>
                <w:webHidden/>
              </w:rPr>
              <w:fldChar w:fldCharType="begin"/>
            </w:r>
            <w:r>
              <w:rPr>
                <w:noProof/>
                <w:webHidden/>
              </w:rPr>
              <w:instrText xml:space="preserve"> PAGEREF _Toc237250391 \h </w:instrText>
            </w:r>
            <w:r>
              <w:rPr>
                <w:noProof/>
                <w:webHidden/>
              </w:rPr>
            </w:r>
            <w:r>
              <w:rPr>
                <w:noProof/>
                <w:webHidden/>
              </w:rPr>
              <w:fldChar w:fldCharType="separate"/>
            </w:r>
            <w:r>
              <w:rPr>
                <w:noProof/>
                <w:webHidden/>
              </w:rPr>
              <w:t>9</w:t>
            </w:r>
            <w:r>
              <w:rPr>
                <w:noProof/>
                <w:webHidden/>
              </w:rPr>
              <w:fldChar w:fldCharType="end"/>
            </w:r>
          </w:hyperlink>
        </w:p>
        <w:p w14:paraId="0AFDA61F" w14:textId="1EA75ACB" w:rsidR="000717EC" w:rsidRDefault="000717EC">
          <w:pPr>
            <w:pStyle w:val="TOC2"/>
            <w:tabs>
              <w:tab w:val="right" w:leader="dot" w:pos="8630"/>
            </w:tabs>
            <w:rPr>
              <w:noProof/>
              <w:kern w:val="2"/>
              <w:sz w:val="24"/>
              <w:szCs w:val="24"/>
              <w:lang w:val="en-GB" w:eastAsia="en-GB"/>
              <w14:ligatures w14:val="standardContextual"/>
            </w:rPr>
          </w:pPr>
          <w:hyperlink w:anchor="_Toc237250392" w:history="1">
            <w:r w:rsidRPr="000D0971">
              <w:rPr>
                <w:rStyle w:val="Hyperlink"/>
                <w:noProof/>
              </w:rPr>
              <w:t>3.6 Preparedness</w:t>
            </w:r>
            <w:r>
              <w:rPr>
                <w:noProof/>
                <w:webHidden/>
              </w:rPr>
              <w:tab/>
            </w:r>
            <w:r>
              <w:rPr>
                <w:noProof/>
                <w:webHidden/>
              </w:rPr>
              <w:fldChar w:fldCharType="begin"/>
            </w:r>
            <w:r>
              <w:rPr>
                <w:noProof/>
                <w:webHidden/>
              </w:rPr>
              <w:instrText xml:space="preserve"> PAGEREF _Toc237250392 \h </w:instrText>
            </w:r>
            <w:r>
              <w:rPr>
                <w:noProof/>
                <w:webHidden/>
              </w:rPr>
            </w:r>
            <w:r>
              <w:rPr>
                <w:noProof/>
                <w:webHidden/>
              </w:rPr>
              <w:fldChar w:fldCharType="separate"/>
            </w:r>
            <w:r>
              <w:rPr>
                <w:noProof/>
                <w:webHidden/>
              </w:rPr>
              <w:t>9</w:t>
            </w:r>
            <w:r>
              <w:rPr>
                <w:noProof/>
                <w:webHidden/>
              </w:rPr>
              <w:fldChar w:fldCharType="end"/>
            </w:r>
          </w:hyperlink>
        </w:p>
        <w:p w14:paraId="3FDABA72" w14:textId="2581C5C2" w:rsidR="000717EC" w:rsidRDefault="000717EC">
          <w:pPr>
            <w:pStyle w:val="TOC2"/>
            <w:tabs>
              <w:tab w:val="right" w:leader="dot" w:pos="8630"/>
            </w:tabs>
            <w:rPr>
              <w:noProof/>
              <w:kern w:val="2"/>
              <w:sz w:val="24"/>
              <w:szCs w:val="24"/>
              <w:lang w:val="en-GB" w:eastAsia="en-GB"/>
              <w14:ligatures w14:val="standardContextual"/>
            </w:rPr>
          </w:pPr>
          <w:hyperlink w:anchor="_Toc237250393" w:history="1">
            <w:r w:rsidRPr="000D0971">
              <w:rPr>
                <w:rStyle w:val="Hyperlink"/>
                <w:noProof/>
              </w:rPr>
              <w:t>3.7 Personal Responsibility</w:t>
            </w:r>
            <w:r>
              <w:rPr>
                <w:noProof/>
                <w:webHidden/>
              </w:rPr>
              <w:tab/>
            </w:r>
            <w:r>
              <w:rPr>
                <w:noProof/>
                <w:webHidden/>
              </w:rPr>
              <w:fldChar w:fldCharType="begin"/>
            </w:r>
            <w:r>
              <w:rPr>
                <w:noProof/>
                <w:webHidden/>
              </w:rPr>
              <w:instrText xml:space="preserve"> PAGEREF _Toc237250393 \h </w:instrText>
            </w:r>
            <w:r>
              <w:rPr>
                <w:noProof/>
                <w:webHidden/>
              </w:rPr>
            </w:r>
            <w:r>
              <w:rPr>
                <w:noProof/>
                <w:webHidden/>
              </w:rPr>
              <w:fldChar w:fldCharType="separate"/>
            </w:r>
            <w:r>
              <w:rPr>
                <w:noProof/>
                <w:webHidden/>
              </w:rPr>
              <w:t>10</w:t>
            </w:r>
            <w:r>
              <w:rPr>
                <w:noProof/>
                <w:webHidden/>
              </w:rPr>
              <w:fldChar w:fldCharType="end"/>
            </w:r>
          </w:hyperlink>
        </w:p>
        <w:p w14:paraId="452F7052" w14:textId="6E939F63" w:rsidR="000717EC" w:rsidRDefault="000717EC">
          <w:pPr>
            <w:pStyle w:val="TOC2"/>
            <w:tabs>
              <w:tab w:val="right" w:leader="dot" w:pos="8630"/>
            </w:tabs>
            <w:rPr>
              <w:noProof/>
              <w:kern w:val="2"/>
              <w:sz w:val="24"/>
              <w:szCs w:val="24"/>
              <w:lang w:val="en-GB" w:eastAsia="en-GB"/>
              <w14:ligatures w14:val="standardContextual"/>
            </w:rPr>
          </w:pPr>
          <w:hyperlink w:anchor="_Toc237250394" w:history="1">
            <w:r w:rsidRPr="000D0971">
              <w:rPr>
                <w:rStyle w:val="Hyperlink"/>
                <w:noProof/>
              </w:rPr>
              <w:t>3.8 Wellbeing</w:t>
            </w:r>
            <w:r>
              <w:rPr>
                <w:noProof/>
                <w:webHidden/>
              </w:rPr>
              <w:tab/>
            </w:r>
            <w:r>
              <w:rPr>
                <w:noProof/>
                <w:webHidden/>
              </w:rPr>
              <w:fldChar w:fldCharType="begin"/>
            </w:r>
            <w:r>
              <w:rPr>
                <w:noProof/>
                <w:webHidden/>
              </w:rPr>
              <w:instrText xml:space="preserve"> PAGEREF _Toc237250394 \h </w:instrText>
            </w:r>
            <w:r>
              <w:rPr>
                <w:noProof/>
                <w:webHidden/>
              </w:rPr>
            </w:r>
            <w:r>
              <w:rPr>
                <w:noProof/>
                <w:webHidden/>
              </w:rPr>
              <w:fldChar w:fldCharType="separate"/>
            </w:r>
            <w:r>
              <w:rPr>
                <w:noProof/>
                <w:webHidden/>
              </w:rPr>
              <w:t>10</w:t>
            </w:r>
            <w:r>
              <w:rPr>
                <w:noProof/>
                <w:webHidden/>
              </w:rPr>
              <w:fldChar w:fldCharType="end"/>
            </w:r>
          </w:hyperlink>
        </w:p>
        <w:p w14:paraId="47F4C983" w14:textId="059AD43C" w:rsidR="000717EC" w:rsidRDefault="000717EC">
          <w:pPr>
            <w:pStyle w:val="TOC2"/>
            <w:tabs>
              <w:tab w:val="right" w:leader="dot" w:pos="8630"/>
            </w:tabs>
            <w:rPr>
              <w:noProof/>
              <w:kern w:val="2"/>
              <w:sz w:val="24"/>
              <w:szCs w:val="24"/>
              <w:lang w:val="en-GB" w:eastAsia="en-GB"/>
              <w14:ligatures w14:val="standardContextual"/>
            </w:rPr>
          </w:pPr>
          <w:hyperlink w:anchor="_Toc237250395" w:history="1">
            <w:r w:rsidRPr="000D0971">
              <w:rPr>
                <w:rStyle w:val="Hyperlink"/>
                <w:noProof/>
              </w:rPr>
              <w:t>3.9 Continuous Improvement</w:t>
            </w:r>
            <w:r>
              <w:rPr>
                <w:noProof/>
                <w:webHidden/>
              </w:rPr>
              <w:tab/>
            </w:r>
            <w:r>
              <w:rPr>
                <w:noProof/>
                <w:webHidden/>
              </w:rPr>
              <w:fldChar w:fldCharType="begin"/>
            </w:r>
            <w:r>
              <w:rPr>
                <w:noProof/>
                <w:webHidden/>
              </w:rPr>
              <w:instrText xml:space="preserve"> PAGEREF _Toc237250395 \h </w:instrText>
            </w:r>
            <w:r>
              <w:rPr>
                <w:noProof/>
                <w:webHidden/>
              </w:rPr>
            </w:r>
            <w:r>
              <w:rPr>
                <w:noProof/>
                <w:webHidden/>
              </w:rPr>
              <w:fldChar w:fldCharType="separate"/>
            </w:r>
            <w:r>
              <w:rPr>
                <w:noProof/>
                <w:webHidden/>
              </w:rPr>
              <w:t>10</w:t>
            </w:r>
            <w:r>
              <w:rPr>
                <w:noProof/>
                <w:webHidden/>
              </w:rPr>
              <w:fldChar w:fldCharType="end"/>
            </w:r>
          </w:hyperlink>
        </w:p>
        <w:p w14:paraId="14E38A9F" w14:textId="09C941D3" w:rsidR="000717EC" w:rsidRDefault="000717EC">
          <w:pPr>
            <w:pStyle w:val="TOC2"/>
            <w:tabs>
              <w:tab w:val="right" w:leader="dot" w:pos="8630"/>
            </w:tabs>
            <w:rPr>
              <w:noProof/>
              <w:kern w:val="2"/>
              <w:sz w:val="24"/>
              <w:szCs w:val="24"/>
              <w:lang w:val="en-GB" w:eastAsia="en-GB"/>
              <w14:ligatures w14:val="standardContextual"/>
            </w:rPr>
          </w:pPr>
          <w:hyperlink w:anchor="_Toc237250396" w:history="1">
            <w:r w:rsidRPr="000D0971">
              <w:rPr>
                <w:rStyle w:val="Hyperlink"/>
                <w:noProof/>
              </w:rPr>
              <w:t>3.10 Our Commitment</w:t>
            </w:r>
            <w:r>
              <w:rPr>
                <w:noProof/>
                <w:webHidden/>
              </w:rPr>
              <w:tab/>
            </w:r>
            <w:r>
              <w:rPr>
                <w:noProof/>
                <w:webHidden/>
              </w:rPr>
              <w:fldChar w:fldCharType="begin"/>
            </w:r>
            <w:r>
              <w:rPr>
                <w:noProof/>
                <w:webHidden/>
              </w:rPr>
              <w:instrText xml:space="preserve"> PAGEREF _Toc237250396 \h </w:instrText>
            </w:r>
            <w:r>
              <w:rPr>
                <w:noProof/>
                <w:webHidden/>
              </w:rPr>
            </w:r>
            <w:r>
              <w:rPr>
                <w:noProof/>
                <w:webHidden/>
              </w:rPr>
              <w:fldChar w:fldCharType="separate"/>
            </w:r>
            <w:r>
              <w:rPr>
                <w:noProof/>
                <w:webHidden/>
              </w:rPr>
              <w:t>11</w:t>
            </w:r>
            <w:r>
              <w:rPr>
                <w:noProof/>
                <w:webHidden/>
              </w:rPr>
              <w:fldChar w:fldCharType="end"/>
            </w:r>
          </w:hyperlink>
        </w:p>
        <w:p w14:paraId="7849BC0B" w14:textId="4FA68A30" w:rsidR="000717EC" w:rsidRDefault="000717EC">
          <w:pPr>
            <w:pStyle w:val="TOC1"/>
            <w:tabs>
              <w:tab w:val="right" w:leader="dot" w:pos="8630"/>
            </w:tabs>
            <w:rPr>
              <w:noProof/>
              <w:kern w:val="2"/>
              <w:sz w:val="24"/>
              <w:szCs w:val="24"/>
              <w:lang w:val="en-GB" w:eastAsia="en-GB"/>
              <w14:ligatures w14:val="standardContextual"/>
            </w:rPr>
          </w:pPr>
          <w:hyperlink w:anchor="_Toc237250397" w:history="1">
            <w:r w:rsidRPr="000D0971">
              <w:rPr>
                <w:rStyle w:val="Hyperlink"/>
                <w:noProof/>
              </w:rPr>
              <w:t>4. Our Commitment</w:t>
            </w:r>
            <w:r>
              <w:rPr>
                <w:noProof/>
                <w:webHidden/>
              </w:rPr>
              <w:tab/>
            </w:r>
            <w:r>
              <w:rPr>
                <w:noProof/>
                <w:webHidden/>
              </w:rPr>
              <w:fldChar w:fldCharType="begin"/>
            </w:r>
            <w:r>
              <w:rPr>
                <w:noProof/>
                <w:webHidden/>
              </w:rPr>
              <w:instrText xml:space="preserve"> PAGEREF _Toc237250397 \h </w:instrText>
            </w:r>
            <w:r>
              <w:rPr>
                <w:noProof/>
                <w:webHidden/>
              </w:rPr>
            </w:r>
            <w:r>
              <w:rPr>
                <w:noProof/>
                <w:webHidden/>
              </w:rPr>
              <w:fldChar w:fldCharType="separate"/>
            </w:r>
            <w:r>
              <w:rPr>
                <w:noProof/>
                <w:webHidden/>
              </w:rPr>
              <w:t>11</w:t>
            </w:r>
            <w:r>
              <w:rPr>
                <w:noProof/>
                <w:webHidden/>
              </w:rPr>
              <w:fldChar w:fldCharType="end"/>
            </w:r>
          </w:hyperlink>
        </w:p>
        <w:p w14:paraId="3FBFDA5F" w14:textId="5FD960A0" w:rsidR="000717EC" w:rsidRDefault="000717EC">
          <w:pPr>
            <w:pStyle w:val="TOC2"/>
            <w:tabs>
              <w:tab w:val="right" w:leader="dot" w:pos="8630"/>
            </w:tabs>
            <w:rPr>
              <w:noProof/>
              <w:kern w:val="2"/>
              <w:sz w:val="24"/>
              <w:szCs w:val="24"/>
              <w:lang w:val="en-GB" w:eastAsia="en-GB"/>
              <w14:ligatures w14:val="standardContextual"/>
            </w:rPr>
          </w:pPr>
          <w:hyperlink w:anchor="_Toc237250398" w:history="1">
            <w:r w:rsidRPr="000D0971">
              <w:rPr>
                <w:rStyle w:val="Hyperlink"/>
                <w:noProof/>
              </w:rPr>
              <w:t>4.1 Promoting Safe Coaching</w:t>
            </w:r>
            <w:r>
              <w:rPr>
                <w:noProof/>
                <w:webHidden/>
              </w:rPr>
              <w:tab/>
            </w:r>
            <w:r>
              <w:rPr>
                <w:noProof/>
                <w:webHidden/>
              </w:rPr>
              <w:fldChar w:fldCharType="begin"/>
            </w:r>
            <w:r>
              <w:rPr>
                <w:noProof/>
                <w:webHidden/>
              </w:rPr>
              <w:instrText xml:space="preserve"> PAGEREF _Toc237250398 \h </w:instrText>
            </w:r>
            <w:r>
              <w:rPr>
                <w:noProof/>
                <w:webHidden/>
              </w:rPr>
            </w:r>
            <w:r>
              <w:rPr>
                <w:noProof/>
                <w:webHidden/>
              </w:rPr>
              <w:fldChar w:fldCharType="separate"/>
            </w:r>
            <w:r>
              <w:rPr>
                <w:noProof/>
                <w:webHidden/>
              </w:rPr>
              <w:t>11</w:t>
            </w:r>
            <w:r>
              <w:rPr>
                <w:noProof/>
                <w:webHidden/>
              </w:rPr>
              <w:fldChar w:fldCharType="end"/>
            </w:r>
          </w:hyperlink>
        </w:p>
        <w:p w14:paraId="3E294966" w14:textId="4F481BAF" w:rsidR="000717EC" w:rsidRDefault="000717EC">
          <w:pPr>
            <w:pStyle w:val="TOC2"/>
            <w:tabs>
              <w:tab w:val="right" w:leader="dot" w:pos="8630"/>
            </w:tabs>
            <w:rPr>
              <w:noProof/>
              <w:kern w:val="2"/>
              <w:sz w:val="24"/>
              <w:szCs w:val="24"/>
              <w:lang w:val="en-GB" w:eastAsia="en-GB"/>
              <w14:ligatures w14:val="standardContextual"/>
            </w:rPr>
          </w:pPr>
          <w:hyperlink w:anchor="_Toc237250399" w:history="1">
            <w:r w:rsidRPr="000D0971">
              <w:rPr>
                <w:rStyle w:val="Hyperlink"/>
                <w:noProof/>
              </w:rPr>
              <w:t>4.2 Supporting Risk Awareness</w:t>
            </w:r>
            <w:r>
              <w:rPr>
                <w:noProof/>
                <w:webHidden/>
              </w:rPr>
              <w:tab/>
            </w:r>
            <w:r>
              <w:rPr>
                <w:noProof/>
                <w:webHidden/>
              </w:rPr>
              <w:fldChar w:fldCharType="begin"/>
            </w:r>
            <w:r>
              <w:rPr>
                <w:noProof/>
                <w:webHidden/>
              </w:rPr>
              <w:instrText xml:space="preserve"> PAGEREF _Toc237250399 \h </w:instrText>
            </w:r>
            <w:r>
              <w:rPr>
                <w:noProof/>
                <w:webHidden/>
              </w:rPr>
            </w:r>
            <w:r>
              <w:rPr>
                <w:noProof/>
                <w:webHidden/>
              </w:rPr>
              <w:fldChar w:fldCharType="separate"/>
            </w:r>
            <w:r>
              <w:rPr>
                <w:noProof/>
                <w:webHidden/>
              </w:rPr>
              <w:t>11</w:t>
            </w:r>
            <w:r>
              <w:rPr>
                <w:noProof/>
                <w:webHidden/>
              </w:rPr>
              <w:fldChar w:fldCharType="end"/>
            </w:r>
          </w:hyperlink>
        </w:p>
        <w:p w14:paraId="50F1B48E" w14:textId="6495FAB9" w:rsidR="000717EC" w:rsidRDefault="000717EC">
          <w:pPr>
            <w:pStyle w:val="TOC2"/>
            <w:tabs>
              <w:tab w:val="right" w:leader="dot" w:pos="8630"/>
            </w:tabs>
            <w:rPr>
              <w:noProof/>
              <w:kern w:val="2"/>
              <w:sz w:val="24"/>
              <w:szCs w:val="24"/>
              <w:lang w:val="en-GB" w:eastAsia="en-GB"/>
              <w14:ligatures w14:val="standardContextual"/>
            </w:rPr>
          </w:pPr>
          <w:hyperlink w:anchor="_Toc237250400" w:history="1">
            <w:r w:rsidRPr="000D0971">
              <w:rPr>
                <w:rStyle w:val="Hyperlink"/>
                <w:noProof/>
              </w:rPr>
              <w:t>4.3 Encouraging Safe Environments</w:t>
            </w:r>
            <w:r>
              <w:rPr>
                <w:noProof/>
                <w:webHidden/>
              </w:rPr>
              <w:tab/>
            </w:r>
            <w:r>
              <w:rPr>
                <w:noProof/>
                <w:webHidden/>
              </w:rPr>
              <w:fldChar w:fldCharType="begin"/>
            </w:r>
            <w:r>
              <w:rPr>
                <w:noProof/>
                <w:webHidden/>
              </w:rPr>
              <w:instrText xml:space="preserve"> PAGEREF _Toc237250400 \h </w:instrText>
            </w:r>
            <w:r>
              <w:rPr>
                <w:noProof/>
                <w:webHidden/>
              </w:rPr>
            </w:r>
            <w:r>
              <w:rPr>
                <w:noProof/>
                <w:webHidden/>
              </w:rPr>
              <w:fldChar w:fldCharType="separate"/>
            </w:r>
            <w:r>
              <w:rPr>
                <w:noProof/>
                <w:webHidden/>
              </w:rPr>
              <w:t>12</w:t>
            </w:r>
            <w:r>
              <w:rPr>
                <w:noProof/>
                <w:webHidden/>
              </w:rPr>
              <w:fldChar w:fldCharType="end"/>
            </w:r>
          </w:hyperlink>
        </w:p>
        <w:p w14:paraId="63A89801" w14:textId="3A4A1401" w:rsidR="000717EC" w:rsidRDefault="000717EC">
          <w:pPr>
            <w:pStyle w:val="TOC2"/>
            <w:tabs>
              <w:tab w:val="right" w:leader="dot" w:pos="8630"/>
            </w:tabs>
            <w:rPr>
              <w:noProof/>
              <w:kern w:val="2"/>
              <w:sz w:val="24"/>
              <w:szCs w:val="24"/>
              <w:lang w:val="en-GB" w:eastAsia="en-GB"/>
              <w14:ligatures w14:val="standardContextual"/>
            </w:rPr>
          </w:pPr>
          <w:hyperlink w:anchor="_Toc237250401" w:history="1">
            <w:r w:rsidRPr="000D0971">
              <w:rPr>
                <w:rStyle w:val="Hyperlink"/>
                <w:noProof/>
              </w:rPr>
              <w:t>4.4 Supporting Wellbeing</w:t>
            </w:r>
            <w:r>
              <w:rPr>
                <w:noProof/>
                <w:webHidden/>
              </w:rPr>
              <w:tab/>
            </w:r>
            <w:r>
              <w:rPr>
                <w:noProof/>
                <w:webHidden/>
              </w:rPr>
              <w:fldChar w:fldCharType="begin"/>
            </w:r>
            <w:r>
              <w:rPr>
                <w:noProof/>
                <w:webHidden/>
              </w:rPr>
              <w:instrText xml:space="preserve"> PAGEREF _Toc237250401 \h </w:instrText>
            </w:r>
            <w:r>
              <w:rPr>
                <w:noProof/>
                <w:webHidden/>
              </w:rPr>
            </w:r>
            <w:r>
              <w:rPr>
                <w:noProof/>
                <w:webHidden/>
              </w:rPr>
              <w:fldChar w:fldCharType="separate"/>
            </w:r>
            <w:r>
              <w:rPr>
                <w:noProof/>
                <w:webHidden/>
              </w:rPr>
              <w:t>12</w:t>
            </w:r>
            <w:r>
              <w:rPr>
                <w:noProof/>
                <w:webHidden/>
              </w:rPr>
              <w:fldChar w:fldCharType="end"/>
            </w:r>
          </w:hyperlink>
        </w:p>
        <w:p w14:paraId="55DC5832" w14:textId="3B120F37" w:rsidR="000717EC" w:rsidRDefault="000717EC">
          <w:pPr>
            <w:pStyle w:val="TOC2"/>
            <w:tabs>
              <w:tab w:val="right" w:leader="dot" w:pos="8630"/>
            </w:tabs>
            <w:rPr>
              <w:noProof/>
              <w:kern w:val="2"/>
              <w:sz w:val="24"/>
              <w:szCs w:val="24"/>
              <w:lang w:val="en-GB" w:eastAsia="en-GB"/>
              <w14:ligatures w14:val="standardContextual"/>
            </w:rPr>
          </w:pPr>
          <w:hyperlink w:anchor="_Toc237250402" w:history="1">
            <w:r w:rsidRPr="000D0971">
              <w:rPr>
                <w:rStyle w:val="Hyperlink"/>
                <w:noProof/>
              </w:rPr>
              <w:t>4.5 Promoting Communication</w:t>
            </w:r>
            <w:r>
              <w:rPr>
                <w:noProof/>
                <w:webHidden/>
              </w:rPr>
              <w:tab/>
            </w:r>
            <w:r>
              <w:rPr>
                <w:noProof/>
                <w:webHidden/>
              </w:rPr>
              <w:fldChar w:fldCharType="begin"/>
            </w:r>
            <w:r>
              <w:rPr>
                <w:noProof/>
                <w:webHidden/>
              </w:rPr>
              <w:instrText xml:space="preserve"> PAGEREF _Toc237250402 \h </w:instrText>
            </w:r>
            <w:r>
              <w:rPr>
                <w:noProof/>
                <w:webHidden/>
              </w:rPr>
            </w:r>
            <w:r>
              <w:rPr>
                <w:noProof/>
                <w:webHidden/>
              </w:rPr>
              <w:fldChar w:fldCharType="separate"/>
            </w:r>
            <w:r>
              <w:rPr>
                <w:noProof/>
                <w:webHidden/>
              </w:rPr>
              <w:t>12</w:t>
            </w:r>
            <w:r>
              <w:rPr>
                <w:noProof/>
                <w:webHidden/>
              </w:rPr>
              <w:fldChar w:fldCharType="end"/>
            </w:r>
          </w:hyperlink>
        </w:p>
        <w:p w14:paraId="01305D58" w14:textId="7752F08F" w:rsidR="000717EC" w:rsidRDefault="000717EC">
          <w:pPr>
            <w:pStyle w:val="TOC2"/>
            <w:tabs>
              <w:tab w:val="right" w:leader="dot" w:pos="8630"/>
            </w:tabs>
            <w:rPr>
              <w:noProof/>
              <w:kern w:val="2"/>
              <w:sz w:val="24"/>
              <w:szCs w:val="24"/>
              <w:lang w:val="en-GB" w:eastAsia="en-GB"/>
              <w14:ligatures w14:val="standardContextual"/>
            </w:rPr>
          </w:pPr>
          <w:hyperlink w:anchor="_Toc237250403" w:history="1">
            <w:r w:rsidRPr="000D0971">
              <w:rPr>
                <w:rStyle w:val="Hyperlink"/>
                <w:noProof/>
              </w:rPr>
              <w:t>4.6 Compliance with Health &amp; Safety Legislation</w:t>
            </w:r>
            <w:r>
              <w:rPr>
                <w:noProof/>
                <w:webHidden/>
              </w:rPr>
              <w:tab/>
            </w:r>
            <w:r>
              <w:rPr>
                <w:noProof/>
                <w:webHidden/>
              </w:rPr>
              <w:fldChar w:fldCharType="begin"/>
            </w:r>
            <w:r>
              <w:rPr>
                <w:noProof/>
                <w:webHidden/>
              </w:rPr>
              <w:instrText xml:space="preserve"> PAGEREF _Toc237250403 \h </w:instrText>
            </w:r>
            <w:r>
              <w:rPr>
                <w:noProof/>
                <w:webHidden/>
              </w:rPr>
            </w:r>
            <w:r>
              <w:rPr>
                <w:noProof/>
                <w:webHidden/>
              </w:rPr>
              <w:fldChar w:fldCharType="separate"/>
            </w:r>
            <w:r>
              <w:rPr>
                <w:noProof/>
                <w:webHidden/>
              </w:rPr>
              <w:t>13</w:t>
            </w:r>
            <w:r>
              <w:rPr>
                <w:noProof/>
                <w:webHidden/>
              </w:rPr>
              <w:fldChar w:fldCharType="end"/>
            </w:r>
          </w:hyperlink>
        </w:p>
        <w:p w14:paraId="3779B104" w14:textId="0AB35879" w:rsidR="000717EC" w:rsidRDefault="000717EC">
          <w:pPr>
            <w:pStyle w:val="TOC2"/>
            <w:tabs>
              <w:tab w:val="right" w:leader="dot" w:pos="8630"/>
            </w:tabs>
            <w:rPr>
              <w:noProof/>
              <w:kern w:val="2"/>
              <w:sz w:val="24"/>
              <w:szCs w:val="24"/>
              <w:lang w:val="en-GB" w:eastAsia="en-GB"/>
              <w14:ligatures w14:val="standardContextual"/>
            </w:rPr>
          </w:pPr>
          <w:hyperlink w:anchor="_Toc237250404" w:history="1">
            <w:r w:rsidRPr="000D0971">
              <w:rPr>
                <w:rStyle w:val="Hyperlink"/>
                <w:noProof/>
              </w:rPr>
              <w:t>4.7 Learning and Awareness</w:t>
            </w:r>
            <w:r>
              <w:rPr>
                <w:noProof/>
                <w:webHidden/>
              </w:rPr>
              <w:tab/>
            </w:r>
            <w:r>
              <w:rPr>
                <w:noProof/>
                <w:webHidden/>
              </w:rPr>
              <w:fldChar w:fldCharType="begin"/>
            </w:r>
            <w:r>
              <w:rPr>
                <w:noProof/>
                <w:webHidden/>
              </w:rPr>
              <w:instrText xml:space="preserve"> PAGEREF _Toc237250404 \h </w:instrText>
            </w:r>
            <w:r>
              <w:rPr>
                <w:noProof/>
                <w:webHidden/>
              </w:rPr>
            </w:r>
            <w:r>
              <w:rPr>
                <w:noProof/>
                <w:webHidden/>
              </w:rPr>
              <w:fldChar w:fldCharType="separate"/>
            </w:r>
            <w:r>
              <w:rPr>
                <w:noProof/>
                <w:webHidden/>
              </w:rPr>
              <w:t>13</w:t>
            </w:r>
            <w:r>
              <w:rPr>
                <w:noProof/>
                <w:webHidden/>
              </w:rPr>
              <w:fldChar w:fldCharType="end"/>
            </w:r>
          </w:hyperlink>
        </w:p>
        <w:p w14:paraId="5288BB33" w14:textId="7F918EAC" w:rsidR="000717EC" w:rsidRDefault="000717EC">
          <w:pPr>
            <w:pStyle w:val="TOC2"/>
            <w:tabs>
              <w:tab w:val="right" w:leader="dot" w:pos="8630"/>
            </w:tabs>
            <w:rPr>
              <w:noProof/>
              <w:kern w:val="2"/>
              <w:sz w:val="24"/>
              <w:szCs w:val="24"/>
              <w:lang w:val="en-GB" w:eastAsia="en-GB"/>
              <w14:ligatures w14:val="standardContextual"/>
            </w:rPr>
          </w:pPr>
          <w:hyperlink w:anchor="_Toc237250405" w:history="1">
            <w:r w:rsidRPr="000D0971">
              <w:rPr>
                <w:rStyle w:val="Hyperlink"/>
                <w:noProof/>
              </w:rPr>
              <w:t>4.8 Shared Responsibility</w:t>
            </w:r>
            <w:r>
              <w:rPr>
                <w:noProof/>
                <w:webHidden/>
              </w:rPr>
              <w:tab/>
            </w:r>
            <w:r>
              <w:rPr>
                <w:noProof/>
                <w:webHidden/>
              </w:rPr>
              <w:fldChar w:fldCharType="begin"/>
            </w:r>
            <w:r>
              <w:rPr>
                <w:noProof/>
                <w:webHidden/>
              </w:rPr>
              <w:instrText xml:space="preserve"> PAGEREF _Toc237250405 \h </w:instrText>
            </w:r>
            <w:r>
              <w:rPr>
                <w:noProof/>
                <w:webHidden/>
              </w:rPr>
            </w:r>
            <w:r>
              <w:rPr>
                <w:noProof/>
                <w:webHidden/>
              </w:rPr>
              <w:fldChar w:fldCharType="separate"/>
            </w:r>
            <w:r>
              <w:rPr>
                <w:noProof/>
                <w:webHidden/>
              </w:rPr>
              <w:t>13</w:t>
            </w:r>
            <w:r>
              <w:rPr>
                <w:noProof/>
                <w:webHidden/>
              </w:rPr>
              <w:fldChar w:fldCharType="end"/>
            </w:r>
          </w:hyperlink>
        </w:p>
        <w:p w14:paraId="6282632D" w14:textId="4CF5E422" w:rsidR="000717EC" w:rsidRDefault="000717EC">
          <w:pPr>
            <w:pStyle w:val="TOC2"/>
            <w:tabs>
              <w:tab w:val="right" w:leader="dot" w:pos="8630"/>
            </w:tabs>
            <w:rPr>
              <w:noProof/>
              <w:kern w:val="2"/>
              <w:sz w:val="24"/>
              <w:szCs w:val="24"/>
              <w:lang w:val="en-GB" w:eastAsia="en-GB"/>
              <w14:ligatures w14:val="standardContextual"/>
            </w:rPr>
          </w:pPr>
          <w:hyperlink w:anchor="_Toc237250406" w:history="1">
            <w:r w:rsidRPr="000D0971">
              <w:rPr>
                <w:rStyle w:val="Hyperlink"/>
                <w:noProof/>
              </w:rPr>
              <w:t>4.9 Continuous Improvement</w:t>
            </w:r>
            <w:r>
              <w:rPr>
                <w:noProof/>
                <w:webHidden/>
              </w:rPr>
              <w:tab/>
            </w:r>
            <w:r>
              <w:rPr>
                <w:noProof/>
                <w:webHidden/>
              </w:rPr>
              <w:fldChar w:fldCharType="begin"/>
            </w:r>
            <w:r>
              <w:rPr>
                <w:noProof/>
                <w:webHidden/>
              </w:rPr>
              <w:instrText xml:space="preserve"> PAGEREF _Toc237250406 \h </w:instrText>
            </w:r>
            <w:r>
              <w:rPr>
                <w:noProof/>
                <w:webHidden/>
              </w:rPr>
            </w:r>
            <w:r>
              <w:rPr>
                <w:noProof/>
                <w:webHidden/>
              </w:rPr>
              <w:fldChar w:fldCharType="separate"/>
            </w:r>
            <w:r>
              <w:rPr>
                <w:noProof/>
                <w:webHidden/>
              </w:rPr>
              <w:t>13</w:t>
            </w:r>
            <w:r>
              <w:rPr>
                <w:noProof/>
                <w:webHidden/>
              </w:rPr>
              <w:fldChar w:fldCharType="end"/>
            </w:r>
          </w:hyperlink>
        </w:p>
        <w:p w14:paraId="3F239269" w14:textId="2BE942FC" w:rsidR="000717EC" w:rsidRDefault="000717EC">
          <w:pPr>
            <w:pStyle w:val="TOC2"/>
            <w:tabs>
              <w:tab w:val="right" w:leader="dot" w:pos="8630"/>
            </w:tabs>
            <w:rPr>
              <w:noProof/>
              <w:kern w:val="2"/>
              <w:sz w:val="24"/>
              <w:szCs w:val="24"/>
              <w:lang w:val="en-GB" w:eastAsia="en-GB"/>
              <w14:ligatures w14:val="standardContextual"/>
            </w:rPr>
          </w:pPr>
          <w:hyperlink w:anchor="_Toc237250407" w:history="1">
            <w:r w:rsidRPr="000D0971">
              <w:rPr>
                <w:rStyle w:val="Hyperlink"/>
                <w:noProof/>
              </w:rPr>
              <w:t>4.10 Our Commitment</w:t>
            </w:r>
            <w:r>
              <w:rPr>
                <w:noProof/>
                <w:webHidden/>
              </w:rPr>
              <w:tab/>
            </w:r>
            <w:r>
              <w:rPr>
                <w:noProof/>
                <w:webHidden/>
              </w:rPr>
              <w:fldChar w:fldCharType="begin"/>
            </w:r>
            <w:r>
              <w:rPr>
                <w:noProof/>
                <w:webHidden/>
              </w:rPr>
              <w:instrText xml:space="preserve"> PAGEREF _Toc237250407 \h </w:instrText>
            </w:r>
            <w:r>
              <w:rPr>
                <w:noProof/>
                <w:webHidden/>
              </w:rPr>
            </w:r>
            <w:r>
              <w:rPr>
                <w:noProof/>
                <w:webHidden/>
              </w:rPr>
              <w:fldChar w:fldCharType="separate"/>
            </w:r>
            <w:r>
              <w:rPr>
                <w:noProof/>
                <w:webHidden/>
              </w:rPr>
              <w:t>14</w:t>
            </w:r>
            <w:r>
              <w:rPr>
                <w:noProof/>
                <w:webHidden/>
              </w:rPr>
              <w:fldChar w:fldCharType="end"/>
            </w:r>
          </w:hyperlink>
        </w:p>
        <w:p w14:paraId="52B4908C" w14:textId="6B138082" w:rsidR="000717EC" w:rsidRDefault="000717EC">
          <w:pPr>
            <w:pStyle w:val="TOC1"/>
            <w:tabs>
              <w:tab w:val="right" w:leader="dot" w:pos="8630"/>
            </w:tabs>
            <w:rPr>
              <w:noProof/>
              <w:kern w:val="2"/>
              <w:sz w:val="24"/>
              <w:szCs w:val="24"/>
              <w:lang w:val="en-GB" w:eastAsia="en-GB"/>
              <w14:ligatures w14:val="standardContextual"/>
            </w:rPr>
          </w:pPr>
          <w:hyperlink w:anchor="_Toc237250408" w:history="1">
            <w:r w:rsidRPr="000D0971">
              <w:rPr>
                <w:rStyle w:val="Hyperlink"/>
                <w:noProof/>
              </w:rPr>
              <w:t>5. Responsibilities</w:t>
            </w:r>
            <w:r>
              <w:rPr>
                <w:noProof/>
                <w:webHidden/>
              </w:rPr>
              <w:tab/>
            </w:r>
            <w:r>
              <w:rPr>
                <w:noProof/>
                <w:webHidden/>
              </w:rPr>
              <w:fldChar w:fldCharType="begin"/>
            </w:r>
            <w:r>
              <w:rPr>
                <w:noProof/>
                <w:webHidden/>
              </w:rPr>
              <w:instrText xml:space="preserve"> PAGEREF _Toc237250408 \h </w:instrText>
            </w:r>
            <w:r>
              <w:rPr>
                <w:noProof/>
                <w:webHidden/>
              </w:rPr>
            </w:r>
            <w:r>
              <w:rPr>
                <w:noProof/>
                <w:webHidden/>
              </w:rPr>
              <w:fldChar w:fldCharType="separate"/>
            </w:r>
            <w:r>
              <w:rPr>
                <w:noProof/>
                <w:webHidden/>
              </w:rPr>
              <w:t>14</w:t>
            </w:r>
            <w:r>
              <w:rPr>
                <w:noProof/>
                <w:webHidden/>
              </w:rPr>
              <w:fldChar w:fldCharType="end"/>
            </w:r>
          </w:hyperlink>
        </w:p>
        <w:p w14:paraId="741A32DB" w14:textId="3ED929D8" w:rsidR="000717EC" w:rsidRDefault="000717EC">
          <w:pPr>
            <w:pStyle w:val="TOC2"/>
            <w:tabs>
              <w:tab w:val="right" w:leader="dot" w:pos="8630"/>
            </w:tabs>
            <w:rPr>
              <w:noProof/>
              <w:kern w:val="2"/>
              <w:sz w:val="24"/>
              <w:szCs w:val="24"/>
              <w:lang w:val="en-GB" w:eastAsia="en-GB"/>
              <w14:ligatures w14:val="standardContextual"/>
            </w:rPr>
          </w:pPr>
          <w:hyperlink w:anchor="_Toc237250409" w:history="1">
            <w:r w:rsidRPr="000D0971">
              <w:rPr>
                <w:rStyle w:val="Hyperlink"/>
                <w:noProof/>
              </w:rPr>
              <w:t>5.1 Responsibilities of My Sports Coach</w:t>
            </w:r>
            <w:r>
              <w:rPr>
                <w:noProof/>
                <w:webHidden/>
              </w:rPr>
              <w:tab/>
            </w:r>
            <w:r>
              <w:rPr>
                <w:noProof/>
                <w:webHidden/>
              </w:rPr>
              <w:fldChar w:fldCharType="begin"/>
            </w:r>
            <w:r>
              <w:rPr>
                <w:noProof/>
                <w:webHidden/>
              </w:rPr>
              <w:instrText xml:space="preserve"> PAGEREF _Toc237250409 \h </w:instrText>
            </w:r>
            <w:r>
              <w:rPr>
                <w:noProof/>
                <w:webHidden/>
              </w:rPr>
            </w:r>
            <w:r>
              <w:rPr>
                <w:noProof/>
                <w:webHidden/>
              </w:rPr>
              <w:fldChar w:fldCharType="separate"/>
            </w:r>
            <w:r>
              <w:rPr>
                <w:noProof/>
                <w:webHidden/>
              </w:rPr>
              <w:t>14</w:t>
            </w:r>
            <w:r>
              <w:rPr>
                <w:noProof/>
                <w:webHidden/>
              </w:rPr>
              <w:fldChar w:fldCharType="end"/>
            </w:r>
          </w:hyperlink>
        </w:p>
        <w:p w14:paraId="2C1E0042" w14:textId="74C4440C" w:rsidR="000717EC" w:rsidRDefault="000717EC">
          <w:pPr>
            <w:pStyle w:val="TOC2"/>
            <w:tabs>
              <w:tab w:val="right" w:leader="dot" w:pos="8630"/>
            </w:tabs>
            <w:rPr>
              <w:noProof/>
              <w:kern w:val="2"/>
              <w:sz w:val="24"/>
              <w:szCs w:val="24"/>
              <w:lang w:val="en-GB" w:eastAsia="en-GB"/>
              <w14:ligatures w14:val="standardContextual"/>
            </w:rPr>
          </w:pPr>
          <w:hyperlink w:anchor="_Toc237250410" w:history="1">
            <w:r w:rsidRPr="000D0971">
              <w:rPr>
                <w:rStyle w:val="Hyperlink"/>
                <w:noProof/>
              </w:rPr>
              <w:t>5.2 Responsibilities of Coaches</w:t>
            </w:r>
            <w:r>
              <w:rPr>
                <w:noProof/>
                <w:webHidden/>
              </w:rPr>
              <w:tab/>
            </w:r>
            <w:r>
              <w:rPr>
                <w:noProof/>
                <w:webHidden/>
              </w:rPr>
              <w:fldChar w:fldCharType="begin"/>
            </w:r>
            <w:r>
              <w:rPr>
                <w:noProof/>
                <w:webHidden/>
              </w:rPr>
              <w:instrText xml:space="preserve"> PAGEREF _Toc237250410 \h </w:instrText>
            </w:r>
            <w:r>
              <w:rPr>
                <w:noProof/>
                <w:webHidden/>
              </w:rPr>
            </w:r>
            <w:r>
              <w:rPr>
                <w:noProof/>
                <w:webHidden/>
              </w:rPr>
              <w:fldChar w:fldCharType="separate"/>
            </w:r>
            <w:r>
              <w:rPr>
                <w:noProof/>
                <w:webHidden/>
              </w:rPr>
              <w:t>14</w:t>
            </w:r>
            <w:r>
              <w:rPr>
                <w:noProof/>
                <w:webHidden/>
              </w:rPr>
              <w:fldChar w:fldCharType="end"/>
            </w:r>
          </w:hyperlink>
        </w:p>
        <w:p w14:paraId="15FCB1D4" w14:textId="71A7CB06" w:rsidR="000717EC" w:rsidRDefault="000717EC">
          <w:pPr>
            <w:pStyle w:val="TOC2"/>
            <w:tabs>
              <w:tab w:val="right" w:leader="dot" w:pos="8630"/>
            </w:tabs>
            <w:rPr>
              <w:noProof/>
              <w:kern w:val="2"/>
              <w:sz w:val="24"/>
              <w:szCs w:val="24"/>
              <w:lang w:val="en-GB" w:eastAsia="en-GB"/>
              <w14:ligatures w14:val="standardContextual"/>
            </w:rPr>
          </w:pPr>
          <w:hyperlink w:anchor="_Toc237250411" w:history="1">
            <w:r w:rsidRPr="000D0971">
              <w:rPr>
                <w:rStyle w:val="Hyperlink"/>
                <w:noProof/>
              </w:rPr>
              <w:t>5.3 Responsibilities of Participants</w:t>
            </w:r>
            <w:r>
              <w:rPr>
                <w:noProof/>
                <w:webHidden/>
              </w:rPr>
              <w:tab/>
            </w:r>
            <w:r>
              <w:rPr>
                <w:noProof/>
                <w:webHidden/>
              </w:rPr>
              <w:fldChar w:fldCharType="begin"/>
            </w:r>
            <w:r>
              <w:rPr>
                <w:noProof/>
                <w:webHidden/>
              </w:rPr>
              <w:instrText xml:space="preserve"> PAGEREF _Toc237250411 \h </w:instrText>
            </w:r>
            <w:r>
              <w:rPr>
                <w:noProof/>
                <w:webHidden/>
              </w:rPr>
            </w:r>
            <w:r>
              <w:rPr>
                <w:noProof/>
                <w:webHidden/>
              </w:rPr>
              <w:fldChar w:fldCharType="separate"/>
            </w:r>
            <w:r>
              <w:rPr>
                <w:noProof/>
                <w:webHidden/>
              </w:rPr>
              <w:t>15</w:t>
            </w:r>
            <w:r>
              <w:rPr>
                <w:noProof/>
                <w:webHidden/>
              </w:rPr>
              <w:fldChar w:fldCharType="end"/>
            </w:r>
          </w:hyperlink>
        </w:p>
        <w:p w14:paraId="1A3EE14B" w14:textId="12EF06A8" w:rsidR="000717EC" w:rsidRDefault="000717EC">
          <w:pPr>
            <w:pStyle w:val="TOC2"/>
            <w:tabs>
              <w:tab w:val="right" w:leader="dot" w:pos="8630"/>
            </w:tabs>
            <w:rPr>
              <w:noProof/>
              <w:kern w:val="2"/>
              <w:sz w:val="24"/>
              <w:szCs w:val="24"/>
              <w:lang w:val="en-GB" w:eastAsia="en-GB"/>
              <w14:ligatures w14:val="standardContextual"/>
            </w:rPr>
          </w:pPr>
          <w:hyperlink w:anchor="_Toc237250412" w:history="1">
            <w:r w:rsidRPr="000D0971">
              <w:rPr>
                <w:rStyle w:val="Hyperlink"/>
                <w:noProof/>
              </w:rPr>
              <w:t>5.4 Responsibilities of Parents and Guardians</w:t>
            </w:r>
            <w:r>
              <w:rPr>
                <w:noProof/>
                <w:webHidden/>
              </w:rPr>
              <w:tab/>
            </w:r>
            <w:r>
              <w:rPr>
                <w:noProof/>
                <w:webHidden/>
              </w:rPr>
              <w:fldChar w:fldCharType="begin"/>
            </w:r>
            <w:r>
              <w:rPr>
                <w:noProof/>
                <w:webHidden/>
              </w:rPr>
              <w:instrText xml:space="preserve"> PAGEREF _Toc237250412 \h </w:instrText>
            </w:r>
            <w:r>
              <w:rPr>
                <w:noProof/>
                <w:webHidden/>
              </w:rPr>
            </w:r>
            <w:r>
              <w:rPr>
                <w:noProof/>
                <w:webHidden/>
              </w:rPr>
              <w:fldChar w:fldCharType="separate"/>
            </w:r>
            <w:r>
              <w:rPr>
                <w:noProof/>
                <w:webHidden/>
              </w:rPr>
              <w:t>15</w:t>
            </w:r>
            <w:r>
              <w:rPr>
                <w:noProof/>
                <w:webHidden/>
              </w:rPr>
              <w:fldChar w:fldCharType="end"/>
            </w:r>
          </w:hyperlink>
        </w:p>
        <w:p w14:paraId="7955B476" w14:textId="698C5CBF" w:rsidR="000717EC" w:rsidRDefault="000717EC">
          <w:pPr>
            <w:pStyle w:val="TOC2"/>
            <w:tabs>
              <w:tab w:val="right" w:leader="dot" w:pos="8630"/>
            </w:tabs>
            <w:rPr>
              <w:noProof/>
              <w:kern w:val="2"/>
              <w:sz w:val="24"/>
              <w:szCs w:val="24"/>
              <w:lang w:val="en-GB" w:eastAsia="en-GB"/>
              <w14:ligatures w14:val="standardContextual"/>
            </w:rPr>
          </w:pPr>
          <w:hyperlink w:anchor="_Toc237250413" w:history="1">
            <w:r w:rsidRPr="000D0971">
              <w:rPr>
                <w:rStyle w:val="Hyperlink"/>
                <w:noProof/>
              </w:rPr>
              <w:t>5.5 Responsibilities of Clubs and Organisations</w:t>
            </w:r>
            <w:r>
              <w:rPr>
                <w:noProof/>
                <w:webHidden/>
              </w:rPr>
              <w:tab/>
            </w:r>
            <w:r>
              <w:rPr>
                <w:noProof/>
                <w:webHidden/>
              </w:rPr>
              <w:fldChar w:fldCharType="begin"/>
            </w:r>
            <w:r>
              <w:rPr>
                <w:noProof/>
                <w:webHidden/>
              </w:rPr>
              <w:instrText xml:space="preserve"> PAGEREF _Toc237250413 \h </w:instrText>
            </w:r>
            <w:r>
              <w:rPr>
                <w:noProof/>
                <w:webHidden/>
              </w:rPr>
            </w:r>
            <w:r>
              <w:rPr>
                <w:noProof/>
                <w:webHidden/>
              </w:rPr>
              <w:fldChar w:fldCharType="separate"/>
            </w:r>
            <w:r>
              <w:rPr>
                <w:noProof/>
                <w:webHidden/>
              </w:rPr>
              <w:t>16</w:t>
            </w:r>
            <w:r>
              <w:rPr>
                <w:noProof/>
                <w:webHidden/>
              </w:rPr>
              <w:fldChar w:fldCharType="end"/>
            </w:r>
          </w:hyperlink>
        </w:p>
        <w:p w14:paraId="67F9183D" w14:textId="45F75FD3" w:rsidR="000717EC" w:rsidRDefault="000717EC">
          <w:pPr>
            <w:pStyle w:val="TOC2"/>
            <w:tabs>
              <w:tab w:val="right" w:leader="dot" w:pos="8630"/>
            </w:tabs>
            <w:rPr>
              <w:noProof/>
              <w:kern w:val="2"/>
              <w:sz w:val="24"/>
              <w:szCs w:val="24"/>
              <w:lang w:val="en-GB" w:eastAsia="en-GB"/>
              <w14:ligatures w14:val="standardContextual"/>
            </w:rPr>
          </w:pPr>
          <w:hyperlink w:anchor="_Toc237250414" w:history="1">
            <w:r w:rsidRPr="000D0971">
              <w:rPr>
                <w:rStyle w:val="Hyperlink"/>
                <w:noProof/>
              </w:rPr>
              <w:t>5.6 Responsibilities of All Users</w:t>
            </w:r>
            <w:r>
              <w:rPr>
                <w:noProof/>
                <w:webHidden/>
              </w:rPr>
              <w:tab/>
            </w:r>
            <w:r>
              <w:rPr>
                <w:noProof/>
                <w:webHidden/>
              </w:rPr>
              <w:fldChar w:fldCharType="begin"/>
            </w:r>
            <w:r>
              <w:rPr>
                <w:noProof/>
                <w:webHidden/>
              </w:rPr>
              <w:instrText xml:space="preserve"> PAGEREF _Toc237250414 \h </w:instrText>
            </w:r>
            <w:r>
              <w:rPr>
                <w:noProof/>
                <w:webHidden/>
              </w:rPr>
            </w:r>
            <w:r>
              <w:rPr>
                <w:noProof/>
                <w:webHidden/>
              </w:rPr>
              <w:fldChar w:fldCharType="separate"/>
            </w:r>
            <w:r>
              <w:rPr>
                <w:noProof/>
                <w:webHidden/>
              </w:rPr>
              <w:t>16</w:t>
            </w:r>
            <w:r>
              <w:rPr>
                <w:noProof/>
                <w:webHidden/>
              </w:rPr>
              <w:fldChar w:fldCharType="end"/>
            </w:r>
          </w:hyperlink>
        </w:p>
        <w:p w14:paraId="5A23C249" w14:textId="080344F6" w:rsidR="000717EC" w:rsidRDefault="000717EC">
          <w:pPr>
            <w:pStyle w:val="TOC2"/>
            <w:tabs>
              <w:tab w:val="right" w:leader="dot" w:pos="8630"/>
            </w:tabs>
            <w:rPr>
              <w:noProof/>
              <w:kern w:val="2"/>
              <w:sz w:val="24"/>
              <w:szCs w:val="24"/>
              <w:lang w:val="en-GB" w:eastAsia="en-GB"/>
              <w14:ligatures w14:val="standardContextual"/>
            </w:rPr>
          </w:pPr>
          <w:hyperlink w:anchor="_Toc237250415" w:history="1">
            <w:r w:rsidRPr="000D0971">
              <w:rPr>
                <w:rStyle w:val="Hyperlink"/>
                <w:noProof/>
              </w:rPr>
              <w:t>5.7 Raising Safety Concerns</w:t>
            </w:r>
            <w:r>
              <w:rPr>
                <w:noProof/>
                <w:webHidden/>
              </w:rPr>
              <w:tab/>
            </w:r>
            <w:r>
              <w:rPr>
                <w:noProof/>
                <w:webHidden/>
              </w:rPr>
              <w:fldChar w:fldCharType="begin"/>
            </w:r>
            <w:r>
              <w:rPr>
                <w:noProof/>
                <w:webHidden/>
              </w:rPr>
              <w:instrText xml:space="preserve"> PAGEREF _Toc237250415 \h </w:instrText>
            </w:r>
            <w:r>
              <w:rPr>
                <w:noProof/>
                <w:webHidden/>
              </w:rPr>
            </w:r>
            <w:r>
              <w:rPr>
                <w:noProof/>
                <w:webHidden/>
              </w:rPr>
              <w:fldChar w:fldCharType="separate"/>
            </w:r>
            <w:r>
              <w:rPr>
                <w:noProof/>
                <w:webHidden/>
              </w:rPr>
              <w:t>16</w:t>
            </w:r>
            <w:r>
              <w:rPr>
                <w:noProof/>
                <w:webHidden/>
              </w:rPr>
              <w:fldChar w:fldCharType="end"/>
            </w:r>
          </w:hyperlink>
        </w:p>
        <w:p w14:paraId="28E15A77" w14:textId="4A2D034B" w:rsidR="000717EC" w:rsidRDefault="000717EC">
          <w:pPr>
            <w:pStyle w:val="TOC2"/>
            <w:tabs>
              <w:tab w:val="right" w:leader="dot" w:pos="8630"/>
            </w:tabs>
            <w:rPr>
              <w:noProof/>
              <w:kern w:val="2"/>
              <w:sz w:val="24"/>
              <w:szCs w:val="24"/>
              <w:lang w:val="en-GB" w:eastAsia="en-GB"/>
              <w14:ligatures w14:val="standardContextual"/>
            </w:rPr>
          </w:pPr>
          <w:hyperlink w:anchor="_Toc237250416" w:history="1">
            <w:r w:rsidRPr="000D0971">
              <w:rPr>
                <w:rStyle w:val="Hyperlink"/>
                <w:noProof/>
              </w:rPr>
              <w:t>5.8 Supporting Safe Behaviour</w:t>
            </w:r>
            <w:r>
              <w:rPr>
                <w:noProof/>
                <w:webHidden/>
              </w:rPr>
              <w:tab/>
            </w:r>
            <w:r>
              <w:rPr>
                <w:noProof/>
                <w:webHidden/>
              </w:rPr>
              <w:fldChar w:fldCharType="begin"/>
            </w:r>
            <w:r>
              <w:rPr>
                <w:noProof/>
                <w:webHidden/>
              </w:rPr>
              <w:instrText xml:space="preserve"> PAGEREF _Toc237250416 \h </w:instrText>
            </w:r>
            <w:r>
              <w:rPr>
                <w:noProof/>
                <w:webHidden/>
              </w:rPr>
            </w:r>
            <w:r>
              <w:rPr>
                <w:noProof/>
                <w:webHidden/>
              </w:rPr>
              <w:fldChar w:fldCharType="separate"/>
            </w:r>
            <w:r>
              <w:rPr>
                <w:noProof/>
                <w:webHidden/>
              </w:rPr>
              <w:t>16</w:t>
            </w:r>
            <w:r>
              <w:rPr>
                <w:noProof/>
                <w:webHidden/>
              </w:rPr>
              <w:fldChar w:fldCharType="end"/>
            </w:r>
          </w:hyperlink>
        </w:p>
        <w:p w14:paraId="685848F1" w14:textId="3A13F2C9" w:rsidR="000717EC" w:rsidRDefault="000717EC">
          <w:pPr>
            <w:pStyle w:val="TOC2"/>
            <w:tabs>
              <w:tab w:val="right" w:leader="dot" w:pos="8630"/>
            </w:tabs>
            <w:rPr>
              <w:noProof/>
              <w:kern w:val="2"/>
              <w:sz w:val="24"/>
              <w:szCs w:val="24"/>
              <w:lang w:val="en-GB" w:eastAsia="en-GB"/>
              <w14:ligatures w14:val="standardContextual"/>
            </w:rPr>
          </w:pPr>
          <w:hyperlink w:anchor="_Toc237250417" w:history="1">
            <w:r w:rsidRPr="000D0971">
              <w:rPr>
                <w:rStyle w:val="Hyperlink"/>
                <w:noProof/>
              </w:rPr>
              <w:t>5.9 Shared Accountability</w:t>
            </w:r>
            <w:r>
              <w:rPr>
                <w:noProof/>
                <w:webHidden/>
              </w:rPr>
              <w:tab/>
            </w:r>
            <w:r>
              <w:rPr>
                <w:noProof/>
                <w:webHidden/>
              </w:rPr>
              <w:fldChar w:fldCharType="begin"/>
            </w:r>
            <w:r>
              <w:rPr>
                <w:noProof/>
                <w:webHidden/>
              </w:rPr>
              <w:instrText xml:space="preserve"> PAGEREF _Toc237250417 \h </w:instrText>
            </w:r>
            <w:r>
              <w:rPr>
                <w:noProof/>
                <w:webHidden/>
              </w:rPr>
            </w:r>
            <w:r>
              <w:rPr>
                <w:noProof/>
                <w:webHidden/>
              </w:rPr>
              <w:fldChar w:fldCharType="separate"/>
            </w:r>
            <w:r>
              <w:rPr>
                <w:noProof/>
                <w:webHidden/>
              </w:rPr>
              <w:t>17</w:t>
            </w:r>
            <w:r>
              <w:rPr>
                <w:noProof/>
                <w:webHidden/>
              </w:rPr>
              <w:fldChar w:fldCharType="end"/>
            </w:r>
          </w:hyperlink>
        </w:p>
        <w:p w14:paraId="1DF32ADB" w14:textId="3C8AFC7B" w:rsidR="000717EC" w:rsidRDefault="000717EC">
          <w:pPr>
            <w:pStyle w:val="TOC2"/>
            <w:tabs>
              <w:tab w:val="right" w:leader="dot" w:pos="8630"/>
            </w:tabs>
            <w:rPr>
              <w:noProof/>
              <w:kern w:val="2"/>
              <w:sz w:val="24"/>
              <w:szCs w:val="24"/>
              <w:lang w:val="en-GB" w:eastAsia="en-GB"/>
              <w14:ligatures w14:val="standardContextual"/>
            </w:rPr>
          </w:pPr>
          <w:hyperlink w:anchor="_Toc237250418" w:history="1">
            <w:r w:rsidRPr="000D0971">
              <w:rPr>
                <w:rStyle w:val="Hyperlink"/>
                <w:noProof/>
              </w:rPr>
              <w:t>5.10 Our Commitment</w:t>
            </w:r>
            <w:r>
              <w:rPr>
                <w:noProof/>
                <w:webHidden/>
              </w:rPr>
              <w:tab/>
            </w:r>
            <w:r>
              <w:rPr>
                <w:noProof/>
                <w:webHidden/>
              </w:rPr>
              <w:fldChar w:fldCharType="begin"/>
            </w:r>
            <w:r>
              <w:rPr>
                <w:noProof/>
                <w:webHidden/>
              </w:rPr>
              <w:instrText xml:space="preserve"> PAGEREF _Toc237250418 \h </w:instrText>
            </w:r>
            <w:r>
              <w:rPr>
                <w:noProof/>
                <w:webHidden/>
              </w:rPr>
            </w:r>
            <w:r>
              <w:rPr>
                <w:noProof/>
                <w:webHidden/>
              </w:rPr>
              <w:fldChar w:fldCharType="separate"/>
            </w:r>
            <w:r>
              <w:rPr>
                <w:noProof/>
                <w:webHidden/>
              </w:rPr>
              <w:t>17</w:t>
            </w:r>
            <w:r>
              <w:rPr>
                <w:noProof/>
                <w:webHidden/>
              </w:rPr>
              <w:fldChar w:fldCharType="end"/>
            </w:r>
          </w:hyperlink>
        </w:p>
        <w:p w14:paraId="14BFDD37" w14:textId="43CFC50D" w:rsidR="000717EC" w:rsidRDefault="000717EC">
          <w:pPr>
            <w:pStyle w:val="TOC1"/>
            <w:tabs>
              <w:tab w:val="right" w:leader="dot" w:pos="8630"/>
            </w:tabs>
            <w:rPr>
              <w:noProof/>
              <w:kern w:val="2"/>
              <w:sz w:val="24"/>
              <w:szCs w:val="24"/>
              <w:lang w:val="en-GB" w:eastAsia="en-GB"/>
              <w14:ligatures w14:val="standardContextual"/>
            </w:rPr>
          </w:pPr>
          <w:hyperlink w:anchor="_Toc237250419" w:history="1">
            <w:r w:rsidRPr="000D0971">
              <w:rPr>
                <w:rStyle w:val="Hyperlink"/>
                <w:noProof/>
              </w:rPr>
              <w:t>6. Safe Coaching Practices</w:t>
            </w:r>
            <w:r>
              <w:rPr>
                <w:noProof/>
                <w:webHidden/>
              </w:rPr>
              <w:tab/>
            </w:r>
            <w:r>
              <w:rPr>
                <w:noProof/>
                <w:webHidden/>
              </w:rPr>
              <w:fldChar w:fldCharType="begin"/>
            </w:r>
            <w:r>
              <w:rPr>
                <w:noProof/>
                <w:webHidden/>
              </w:rPr>
              <w:instrText xml:space="preserve"> PAGEREF _Toc237250419 \h </w:instrText>
            </w:r>
            <w:r>
              <w:rPr>
                <w:noProof/>
                <w:webHidden/>
              </w:rPr>
            </w:r>
            <w:r>
              <w:rPr>
                <w:noProof/>
                <w:webHidden/>
              </w:rPr>
              <w:fldChar w:fldCharType="separate"/>
            </w:r>
            <w:r>
              <w:rPr>
                <w:noProof/>
                <w:webHidden/>
              </w:rPr>
              <w:t>17</w:t>
            </w:r>
            <w:r>
              <w:rPr>
                <w:noProof/>
                <w:webHidden/>
              </w:rPr>
              <w:fldChar w:fldCharType="end"/>
            </w:r>
          </w:hyperlink>
        </w:p>
        <w:p w14:paraId="1F964FAA" w14:textId="3CF8EA88" w:rsidR="000717EC" w:rsidRDefault="000717EC">
          <w:pPr>
            <w:pStyle w:val="TOC2"/>
            <w:tabs>
              <w:tab w:val="right" w:leader="dot" w:pos="8630"/>
            </w:tabs>
            <w:rPr>
              <w:noProof/>
              <w:kern w:val="2"/>
              <w:sz w:val="24"/>
              <w:szCs w:val="24"/>
              <w:lang w:val="en-GB" w:eastAsia="en-GB"/>
              <w14:ligatures w14:val="standardContextual"/>
            </w:rPr>
          </w:pPr>
          <w:hyperlink w:anchor="_Toc237250420" w:history="1">
            <w:r w:rsidRPr="000D0971">
              <w:rPr>
                <w:rStyle w:val="Hyperlink"/>
                <w:noProof/>
              </w:rPr>
              <w:t>6.1 Planning Coaching Sessions</w:t>
            </w:r>
            <w:r>
              <w:rPr>
                <w:noProof/>
                <w:webHidden/>
              </w:rPr>
              <w:tab/>
            </w:r>
            <w:r>
              <w:rPr>
                <w:noProof/>
                <w:webHidden/>
              </w:rPr>
              <w:fldChar w:fldCharType="begin"/>
            </w:r>
            <w:r>
              <w:rPr>
                <w:noProof/>
                <w:webHidden/>
              </w:rPr>
              <w:instrText xml:space="preserve"> PAGEREF _Toc237250420 \h </w:instrText>
            </w:r>
            <w:r>
              <w:rPr>
                <w:noProof/>
                <w:webHidden/>
              </w:rPr>
            </w:r>
            <w:r>
              <w:rPr>
                <w:noProof/>
                <w:webHidden/>
              </w:rPr>
              <w:fldChar w:fldCharType="separate"/>
            </w:r>
            <w:r>
              <w:rPr>
                <w:noProof/>
                <w:webHidden/>
              </w:rPr>
              <w:t>17</w:t>
            </w:r>
            <w:r>
              <w:rPr>
                <w:noProof/>
                <w:webHidden/>
              </w:rPr>
              <w:fldChar w:fldCharType="end"/>
            </w:r>
          </w:hyperlink>
        </w:p>
        <w:p w14:paraId="647AE793" w14:textId="1E5BD43A" w:rsidR="000717EC" w:rsidRDefault="000717EC">
          <w:pPr>
            <w:pStyle w:val="TOC2"/>
            <w:tabs>
              <w:tab w:val="right" w:leader="dot" w:pos="8630"/>
            </w:tabs>
            <w:rPr>
              <w:noProof/>
              <w:kern w:val="2"/>
              <w:sz w:val="24"/>
              <w:szCs w:val="24"/>
              <w:lang w:val="en-GB" w:eastAsia="en-GB"/>
              <w14:ligatures w14:val="standardContextual"/>
            </w:rPr>
          </w:pPr>
          <w:hyperlink w:anchor="_Toc237250421" w:history="1">
            <w:r w:rsidRPr="000D0971">
              <w:rPr>
                <w:rStyle w:val="Hyperlink"/>
                <w:noProof/>
              </w:rPr>
              <w:t>6.2 Suitable Coaching Environments</w:t>
            </w:r>
            <w:r>
              <w:rPr>
                <w:noProof/>
                <w:webHidden/>
              </w:rPr>
              <w:tab/>
            </w:r>
            <w:r>
              <w:rPr>
                <w:noProof/>
                <w:webHidden/>
              </w:rPr>
              <w:fldChar w:fldCharType="begin"/>
            </w:r>
            <w:r>
              <w:rPr>
                <w:noProof/>
                <w:webHidden/>
              </w:rPr>
              <w:instrText xml:space="preserve"> PAGEREF _Toc237250421 \h </w:instrText>
            </w:r>
            <w:r>
              <w:rPr>
                <w:noProof/>
                <w:webHidden/>
              </w:rPr>
            </w:r>
            <w:r>
              <w:rPr>
                <w:noProof/>
                <w:webHidden/>
              </w:rPr>
              <w:fldChar w:fldCharType="separate"/>
            </w:r>
            <w:r>
              <w:rPr>
                <w:noProof/>
                <w:webHidden/>
              </w:rPr>
              <w:t>18</w:t>
            </w:r>
            <w:r>
              <w:rPr>
                <w:noProof/>
                <w:webHidden/>
              </w:rPr>
              <w:fldChar w:fldCharType="end"/>
            </w:r>
          </w:hyperlink>
        </w:p>
        <w:p w14:paraId="5A12E2CB" w14:textId="6D6DA83E" w:rsidR="000717EC" w:rsidRDefault="000717EC">
          <w:pPr>
            <w:pStyle w:val="TOC2"/>
            <w:tabs>
              <w:tab w:val="right" w:leader="dot" w:pos="8630"/>
            </w:tabs>
            <w:rPr>
              <w:noProof/>
              <w:kern w:val="2"/>
              <w:sz w:val="24"/>
              <w:szCs w:val="24"/>
              <w:lang w:val="en-GB" w:eastAsia="en-GB"/>
              <w14:ligatures w14:val="standardContextual"/>
            </w:rPr>
          </w:pPr>
          <w:hyperlink w:anchor="_Toc237250422" w:history="1">
            <w:r w:rsidRPr="000D0971">
              <w:rPr>
                <w:rStyle w:val="Hyperlink"/>
                <w:noProof/>
              </w:rPr>
              <w:t>6.3 Equipment Safety</w:t>
            </w:r>
            <w:r>
              <w:rPr>
                <w:noProof/>
                <w:webHidden/>
              </w:rPr>
              <w:tab/>
            </w:r>
            <w:r>
              <w:rPr>
                <w:noProof/>
                <w:webHidden/>
              </w:rPr>
              <w:fldChar w:fldCharType="begin"/>
            </w:r>
            <w:r>
              <w:rPr>
                <w:noProof/>
                <w:webHidden/>
              </w:rPr>
              <w:instrText xml:space="preserve"> PAGEREF _Toc237250422 \h </w:instrText>
            </w:r>
            <w:r>
              <w:rPr>
                <w:noProof/>
                <w:webHidden/>
              </w:rPr>
            </w:r>
            <w:r>
              <w:rPr>
                <w:noProof/>
                <w:webHidden/>
              </w:rPr>
              <w:fldChar w:fldCharType="separate"/>
            </w:r>
            <w:r>
              <w:rPr>
                <w:noProof/>
                <w:webHidden/>
              </w:rPr>
              <w:t>18</w:t>
            </w:r>
            <w:r>
              <w:rPr>
                <w:noProof/>
                <w:webHidden/>
              </w:rPr>
              <w:fldChar w:fldCharType="end"/>
            </w:r>
          </w:hyperlink>
        </w:p>
        <w:p w14:paraId="21937145" w14:textId="781F6998" w:rsidR="000717EC" w:rsidRDefault="000717EC">
          <w:pPr>
            <w:pStyle w:val="TOC2"/>
            <w:tabs>
              <w:tab w:val="right" w:leader="dot" w:pos="8630"/>
            </w:tabs>
            <w:rPr>
              <w:noProof/>
              <w:kern w:val="2"/>
              <w:sz w:val="24"/>
              <w:szCs w:val="24"/>
              <w:lang w:val="en-GB" w:eastAsia="en-GB"/>
              <w14:ligatures w14:val="standardContextual"/>
            </w:rPr>
          </w:pPr>
          <w:hyperlink w:anchor="_Toc237250423" w:history="1">
            <w:r w:rsidRPr="000D0971">
              <w:rPr>
                <w:rStyle w:val="Hyperlink"/>
                <w:noProof/>
              </w:rPr>
              <w:t>6.4 Participant Supervision</w:t>
            </w:r>
            <w:r>
              <w:rPr>
                <w:noProof/>
                <w:webHidden/>
              </w:rPr>
              <w:tab/>
            </w:r>
            <w:r>
              <w:rPr>
                <w:noProof/>
                <w:webHidden/>
              </w:rPr>
              <w:fldChar w:fldCharType="begin"/>
            </w:r>
            <w:r>
              <w:rPr>
                <w:noProof/>
                <w:webHidden/>
              </w:rPr>
              <w:instrText xml:space="preserve"> PAGEREF _Toc237250423 \h </w:instrText>
            </w:r>
            <w:r>
              <w:rPr>
                <w:noProof/>
                <w:webHidden/>
              </w:rPr>
            </w:r>
            <w:r>
              <w:rPr>
                <w:noProof/>
                <w:webHidden/>
              </w:rPr>
              <w:fldChar w:fldCharType="separate"/>
            </w:r>
            <w:r>
              <w:rPr>
                <w:noProof/>
                <w:webHidden/>
              </w:rPr>
              <w:t>18</w:t>
            </w:r>
            <w:r>
              <w:rPr>
                <w:noProof/>
                <w:webHidden/>
              </w:rPr>
              <w:fldChar w:fldCharType="end"/>
            </w:r>
          </w:hyperlink>
        </w:p>
        <w:p w14:paraId="306D30A5" w14:textId="1E5362E1" w:rsidR="000717EC" w:rsidRDefault="000717EC">
          <w:pPr>
            <w:pStyle w:val="TOC2"/>
            <w:tabs>
              <w:tab w:val="right" w:leader="dot" w:pos="8630"/>
            </w:tabs>
            <w:rPr>
              <w:noProof/>
              <w:kern w:val="2"/>
              <w:sz w:val="24"/>
              <w:szCs w:val="24"/>
              <w:lang w:val="en-GB" w:eastAsia="en-GB"/>
              <w14:ligatures w14:val="standardContextual"/>
            </w:rPr>
          </w:pPr>
          <w:hyperlink w:anchor="_Toc237250424" w:history="1">
            <w:r w:rsidRPr="000D0971">
              <w:rPr>
                <w:rStyle w:val="Hyperlink"/>
                <w:noProof/>
              </w:rPr>
              <w:t>6.5 Weather and Environmental Conditions</w:t>
            </w:r>
            <w:r>
              <w:rPr>
                <w:noProof/>
                <w:webHidden/>
              </w:rPr>
              <w:tab/>
            </w:r>
            <w:r>
              <w:rPr>
                <w:noProof/>
                <w:webHidden/>
              </w:rPr>
              <w:fldChar w:fldCharType="begin"/>
            </w:r>
            <w:r>
              <w:rPr>
                <w:noProof/>
                <w:webHidden/>
              </w:rPr>
              <w:instrText xml:space="preserve"> PAGEREF _Toc237250424 \h </w:instrText>
            </w:r>
            <w:r>
              <w:rPr>
                <w:noProof/>
                <w:webHidden/>
              </w:rPr>
            </w:r>
            <w:r>
              <w:rPr>
                <w:noProof/>
                <w:webHidden/>
              </w:rPr>
              <w:fldChar w:fldCharType="separate"/>
            </w:r>
            <w:r>
              <w:rPr>
                <w:noProof/>
                <w:webHidden/>
              </w:rPr>
              <w:t>19</w:t>
            </w:r>
            <w:r>
              <w:rPr>
                <w:noProof/>
                <w:webHidden/>
              </w:rPr>
              <w:fldChar w:fldCharType="end"/>
            </w:r>
          </w:hyperlink>
        </w:p>
        <w:p w14:paraId="67EFF5D7" w14:textId="5CB6F45D" w:rsidR="000717EC" w:rsidRDefault="000717EC">
          <w:pPr>
            <w:pStyle w:val="TOC2"/>
            <w:tabs>
              <w:tab w:val="right" w:leader="dot" w:pos="8630"/>
            </w:tabs>
            <w:rPr>
              <w:noProof/>
              <w:kern w:val="2"/>
              <w:sz w:val="24"/>
              <w:szCs w:val="24"/>
              <w:lang w:val="en-GB" w:eastAsia="en-GB"/>
              <w14:ligatures w14:val="standardContextual"/>
            </w:rPr>
          </w:pPr>
          <w:hyperlink w:anchor="_Toc237250425" w:history="1">
            <w:r w:rsidRPr="000D0971">
              <w:rPr>
                <w:rStyle w:val="Hyperlink"/>
                <w:noProof/>
              </w:rPr>
              <w:t>6.6 Appropriate Clothing and Personal Equipment</w:t>
            </w:r>
            <w:r>
              <w:rPr>
                <w:noProof/>
                <w:webHidden/>
              </w:rPr>
              <w:tab/>
            </w:r>
            <w:r>
              <w:rPr>
                <w:noProof/>
                <w:webHidden/>
              </w:rPr>
              <w:fldChar w:fldCharType="begin"/>
            </w:r>
            <w:r>
              <w:rPr>
                <w:noProof/>
                <w:webHidden/>
              </w:rPr>
              <w:instrText xml:space="preserve"> PAGEREF _Toc237250425 \h </w:instrText>
            </w:r>
            <w:r>
              <w:rPr>
                <w:noProof/>
                <w:webHidden/>
              </w:rPr>
            </w:r>
            <w:r>
              <w:rPr>
                <w:noProof/>
                <w:webHidden/>
              </w:rPr>
              <w:fldChar w:fldCharType="separate"/>
            </w:r>
            <w:r>
              <w:rPr>
                <w:noProof/>
                <w:webHidden/>
              </w:rPr>
              <w:t>19</w:t>
            </w:r>
            <w:r>
              <w:rPr>
                <w:noProof/>
                <w:webHidden/>
              </w:rPr>
              <w:fldChar w:fldCharType="end"/>
            </w:r>
          </w:hyperlink>
        </w:p>
        <w:p w14:paraId="7BB73961" w14:textId="5C001ECC" w:rsidR="000717EC" w:rsidRDefault="000717EC">
          <w:pPr>
            <w:pStyle w:val="TOC2"/>
            <w:tabs>
              <w:tab w:val="right" w:leader="dot" w:pos="8630"/>
            </w:tabs>
            <w:rPr>
              <w:noProof/>
              <w:kern w:val="2"/>
              <w:sz w:val="24"/>
              <w:szCs w:val="24"/>
              <w:lang w:val="en-GB" w:eastAsia="en-GB"/>
              <w14:ligatures w14:val="standardContextual"/>
            </w:rPr>
          </w:pPr>
          <w:hyperlink w:anchor="_Toc237250426" w:history="1">
            <w:r w:rsidRPr="000D0971">
              <w:rPr>
                <w:rStyle w:val="Hyperlink"/>
                <w:noProof/>
              </w:rPr>
              <w:t>6.7 Hygiene and Wellbeing</w:t>
            </w:r>
            <w:r>
              <w:rPr>
                <w:noProof/>
                <w:webHidden/>
              </w:rPr>
              <w:tab/>
            </w:r>
            <w:r>
              <w:rPr>
                <w:noProof/>
                <w:webHidden/>
              </w:rPr>
              <w:fldChar w:fldCharType="begin"/>
            </w:r>
            <w:r>
              <w:rPr>
                <w:noProof/>
                <w:webHidden/>
              </w:rPr>
              <w:instrText xml:space="preserve"> PAGEREF _Toc237250426 \h </w:instrText>
            </w:r>
            <w:r>
              <w:rPr>
                <w:noProof/>
                <w:webHidden/>
              </w:rPr>
            </w:r>
            <w:r>
              <w:rPr>
                <w:noProof/>
                <w:webHidden/>
              </w:rPr>
              <w:fldChar w:fldCharType="separate"/>
            </w:r>
            <w:r>
              <w:rPr>
                <w:noProof/>
                <w:webHidden/>
              </w:rPr>
              <w:t>19</w:t>
            </w:r>
            <w:r>
              <w:rPr>
                <w:noProof/>
                <w:webHidden/>
              </w:rPr>
              <w:fldChar w:fldCharType="end"/>
            </w:r>
          </w:hyperlink>
        </w:p>
        <w:p w14:paraId="3F213D3E" w14:textId="230D86CF" w:rsidR="000717EC" w:rsidRDefault="000717EC">
          <w:pPr>
            <w:pStyle w:val="TOC2"/>
            <w:tabs>
              <w:tab w:val="right" w:leader="dot" w:pos="8630"/>
            </w:tabs>
            <w:rPr>
              <w:noProof/>
              <w:kern w:val="2"/>
              <w:sz w:val="24"/>
              <w:szCs w:val="24"/>
              <w:lang w:val="en-GB" w:eastAsia="en-GB"/>
              <w14:ligatures w14:val="standardContextual"/>
            </w:rPr>
          </w:pPr>
          <w:hyperlink w:anchor="_Toc237250427" w:history="1">
            <w:r w:rsidRPr="000D0971">
              <w:rPr>
                <w:rStyle w:val="Hyperlink"/>
                <w:noProof/>
              </w:rPr>
              <w:t>6.8 Adapting Coaching Activities</w:t>
            </w:r>
            <w:r>
              <w:rPr>
                <w:noProof/>
                <w:webHidden/>
              </w:rPr>
              <w:tab/>
            </w:r>
            <w:r>
              <w:rPr>
                <w:noProof/>
                <w:webHidden/>
              </w:rPr>
              <w:fldChar w:fldCharType="begin"/>
            </w:r>
            <w:r>
              <w:rPr>
                <w:noProof/>
                <w:webHidden/>
              </w:rPr>
              <w:instrText xml:space="preserve"> PAGEREF _Toc237250427 \h </w:instrText>
            </w:r>
            <w:r>
              <w:rPr>
                <w:noProof/>
                <w:webHidden/>
              </w:rPr>
            </w:r>
            <w:r>
              <w:rPr>
                <w:noProof/>
                <w:webHidden/>
              </w:rPr>
              <w:fldChar w:fldCharType="separate"/>
            </w:r>
            <w:r>
              <w:rPr>
                <w:noProof/>
                <w:webHidden/>
              </w:rPr>
              <w:t>20</w:t>
            </w:r>
            <w:r>
              <w:rPr>
                <w:noProof/>
                <w:webHidden/>
              </w:rPr>
              <w:fldChar w:fldCharType="end"/>
            </w:r>
          </w:hyperlink>
        </w:p>
        <w:p w14:paraId="793748DD" w14:textId="768262E0" w:rsidR="000717EC" w:rsidRDefault="000717EC">
          <w:pPr>
            <w:pStyle w:val="TOC2"/>
            <w:tabs>
              <w:tab w:val="right" w:leader="dot" w:pos="8630"/>
            </w:tabs>
            <w:rPr>
              <w:noProof/>
              <w:kern w:val="2"/>
              <w:sz w:val="24"/>
              <w:szCs w:val="24"/>
              <w:lang w:val="en-GB" w:eastAsia="en-GB"/>
              <w14:ligatures w14:val="standardContextual"/>
            </w:rPr>
          </w:pPr>
          <w:hyperlink w:anchor="_Toc237250428" w:history="1">
            <w:r w:rsidRPr="000D0971">
              <w:rPr>
                <w:rStyle w:val="Hyperlink"/>
                <w:noProof/>
              </w:rPr>
              <w:t>6.9 Continuous Awareness</w:t>
            </w:r>
            <w:r>
              <w:rPr>
                <w:noProof/>
                <w:webHidden/>
              </w:rPr>
              <w:tab/>
            </w:r>
            <w:r>
              <w:rPr>
                <w:noProof/>
                <w:webHidden/>
              </w:rPr>
              <w:fldChar w:fldCharType="begin"/>
            </w:r>
            <w:r>
              <w:rPr>
                <w:noProof/>
                <w:webHidden/>
              </w:rPr>
              <w:instrText xml:space="preserve"> PAGEREF _Toc237250428 \h </w:instrText>
            </w:r>
            <w:r>
              <w:rPr>
                <w:noProof/>
                <w:webHidden/>
              </w:rPr>
            </w:r>
            <w:r>
              <w:rPr>
                <w:noProof/>
                <w:webHidden/>
              </w:rPr>
              <w:fldChar w:fldCharType="separate"/>
            </w:r>
            <w:r>
              <w:rPr>
                <w:noProof/>
                <w:webHidden/>
              </w:rPr>
              <w:t>20</w:t>
            </w:r>
            <w:r>
              <w:rPr>
                <w:noProof/>
                <w:webHidden/>
              </w:rPr>
              <w:fldChar w:fldCharType="end"/>
            </w:r>
          </w:hyperlink>
        </w:p>
        <w:p w14:paraId="58F34237" w14:textId="4DD74658" w:rsidR="000717EC" w:rsidRDefault="000717EC">
          <w:pPr>
            <w:pStyle w:val="TOC2"/>
            <w:tabs>
              <w:tab w:val="right" w:leader="dot" w:pos="8630"/>
            </w:tabs>
            <w:rPr>
              <w:noProof/>
              <w:kern w:val="2"/>
              <w:sz w:val="24"/>
              <w:szCs w:val="24"/>
              <w:lang w:val="en-GB" w:eastAsia="en-GB"/>
              <w14:ligatures w14:val="standardContextual"/>
            </w:rPr>
          </w:pPr>
          <w:hyperlink w:anchor="_Toc237250429" w:history="1">
            <w:r w:rsidRPr="000D0971">
              <w:rPr>
                <w:rStyle w:val="Hyperlink"/>
                <w:noProof/>
              </w:rPr>
              <w:t>6.10 Our Commitment</w:t>
            </w:r>
            <w:r>
              <w:rPr>
                <w:noProof/>
                <w:webHidden/>
              </w:rPr>
              <w:tab/>
            </w:r>
            <w:r>
              <w:rPr>
                <w:noProof/>
                <w:webHidden/>
              </w:rPr>
              <w:fldChar w:fldCharType="begin"/>
            </w:r>
            <w:r>
              <w:rPr>
                <w:noProof/>
                <w:webHidden/>
              </w:rPr>
              <w:instrText xml:space="preserve"> PAGEREF _Toc237250429 \h </w:instrText>
            </w:r>
            <w:r>
              <w:rPr>
                <w:noProof/>
                <w:webHidden/>
              </w:rPr>
            </w:r>
            <w:r>
              <w:rPr>
                <w:noProof/>
                <w:webHidden/>
              </w:rPr>
              <w:fldChar w:fldCharType="separate"/>
            </w:r>
            <w:r>
              <w:rPr>
                <w:noProof/>
                <w:webHidden/>
              </w:rPr>
              <w:t>20</w:t>
            </w:r>
            <w:r>
              <w:rPr>
                <w:noProof/>
                <w:webHidden/>
              </w:rPr>
              <w:fldChar w:fldCharType="end"/>
            </w:r>
          </w:hyperlink>
        </w:p>
        <w:p w14:paraId="0740229B" w14:textId="1923B7EF" w:rsidR="000717EC" w:rsidRDefault="000717EC">
          <w:pPr>
            <w:pStyle w:val="TOC1"/>
            <w:tabs>
              <w:tab w:val="right" w:leader="dot" w:pos="8630"/>
            </w:tabs>
            <w:rPr>
              <w:noProof/>
              <w:kern w:val="2"/>
              <w:sz w:val="24"/>
              <w:szCs w:val="24"/>
              <w:lang w:val="en-GB" w:eastAsia="en-GB"/>
              <w14:ligatures w14:val="standardContextual"/>
            </w:rPr>
          </w:pPr>
          <w:hyperlink w:anchor="_Toc237250430" w:history="1">
            <w:r w:rsidRPr="000D0971">
              <w:rPr>
                <w:rStyle w:val="Hyperlink"/>
                <w:noProof/>
              </w:rPr>
              <w:t>7. Risk Assessment &amp; Hazard Management</w:t>
            </w:r>
            <w:r>
              <w:rPr>
                <w:noProof/>
                <w:webHidden/>
              </w:rPr>
              <w:tab/>
            </w:r>
            <w:r>
              <w:rPr>
                <w:noProof/>
                <w:webHidden/>
              </w:rPr>
              <w:fldChar w:fldCharType="begin"/>
            </w:r>
            <w:r>
              <w:rPr>
                <w:noProof/>
                <w:webHidden/>
              </w:rPr>
              <w:instrText xml:space="preserve"> PAGEREF _Toc237250430 \h </w:instrText>
            </w:r>
            <w:r>
              <w:rPr>
                <w:noProof/>
                <w:webHidden/>
              </w:rPr>
            </w:r>
            <w:r>
              <w:rPr>
                <w:noProof/>
                <w:webHidden/>
              </w:rPr>
              <w:fldChar w:fldCharType="separate"/>
            </w:r>
            <w:r>
              <w:rPr>
                <w:noProof/>
                <w:webHidden/>
              </w:rPr>
              <w:t>21</w:t>
            </w:r>
            <w:r>
              <w:rPr>
                <w:noProof/>
                <w:webHidden/>
              </w:rPr>
              <w:fldChar w:fldCharType="end"/>
            </w:r>
          </w:hyperlink>
        </w:p>
        <w:p w14:paraId="427C59FE" w14:textId="575E51A3" w:rsidR="000717EC" w:rsidRDefault="000717EC">
          <w:pPr>
            <w:pStyle w:val="TOC2"/>
            <w:tabs>
              <w:tab w:val="right" w:leader="dot" w:pos="8630"/>
            </w:tabs>
            <w:rPr>
              <w:noProof/>
              <w:kern w:val="2"/>
              <w:sz w:val="24"/>
              <w:szCs w:val="24"/>
              <w:lang w:val="en-GB" w:eastAsia="en-GB"/>
              <w14:ligatures w14:val="standardContextual"/>
            </w:rPr>
          </w:pPr>
          <w:hyperlink w:anchor="_Toc237250431" w:history="1">
            <w:r w:rsidRPr="000D0971">
              <w:rPr>
                <w:rStyle w:val="Hyperlink"/>
                <w:noProof/>
              </w:rPr>
              <w:t>7.1 Identifying Hazards</w:t>
            </w:r>
            <w:r>
              <w:rPr>
                <w:noProof/>
                <w:webHidden/>
              </w:rPr>
              <w:tab/>
            </w:r>
            <w:r>
              <w:rPr>
                <w:noProof/>
                <w:webHidden/>
              </w:rPr>
              <w:fldChar w:fldCharType="begin"/>
            </w:r>
            <w:r>
              <w:rPr>
                <w:noProof/>
                <w:webHidden/>
              </w:rPr>
              <w:instrText xml:space="preserve"> PAGEREF _Toc237250431 \h </w:instrText>
            </w:r>
            <w:r>
              <w:rPr>
                <w:noProof/>
                <w:webHidden/>
              </w:rPr>
            </w:r>
            <w:r>
              <w:rPr>
                <w:noProof/>
                <w:webHidden/>
              </w:rPr>
              <w:fldChar w:fldCharType="separate"/>
            </w:r>
            <w:r>
              <w:rPr>
                <w:noProof/>
                <w:webHidden/>
              </w:rPr>
              <w:t>21</w:t>
            </w:r>
            <w:r>
              <w:rPr>
                <w:noProof/>
                <w:webHidden/>
              </w:rPr>
              <w:fldChar w:fldCharType="end"/>
            </w:r>
          </w:hyperlink>
        </w:p>
        <w:p w14:paraId="37953C44" w14:textId="2D7966AB" w:rsidR="000717EC" w:rsidRDefault="000717EC">
          <w:pPr>
            <w:pStyle w:val="TOC2"/>
            <w:tabs>
              <w:tab w:val="right" w:leader="dot" w:pos="8630"/>
            </w:tabs>
            <w:rPr>
              <w:noProof/>
              <w:kern w:val="2"/>
              <w:sz w:val="24"/>
              <w:szCs w:val="24"/>
              <w:lang w:val="en-GB" w:eastAsia="en-GB"/>
              <w14:ligatures w14:val="standardContextual"/>
            </w:rPr>
          </w:pPr>
          <w:hyperlink w:anchor="_Toc237250432" w:history="1">
            <w:r w:rsidRPr="000D0971">
              <w:rPr>
                <w:rStyle w:val="Hyperlink"/>
                <w:noProof/>
              </w:rPr>
              <w:t>7.2 Assessing Risks</w:t>
            </w:r>
            <w:r>
              <w:rPr>
                <w:noProof/>
                <w:webHidden/>
              </w:rPr>
              <w:tab/>
            </w:r>
            <w:r>
              <w:rPr>
                <w:noProof/>
                <w:webHidden/>
              </w:rPr>
              <w:fldChar w:fldCharType="begin"/>
            </w:r>
            <w:r>
              <w:rPr>
                <w:noProof/>
                <w:webHidden/>
              </w:rPr>
              <w:instrText xml:space="preserve"> PAGEREF _Toc237250432 \h </w:instrText>
            </w:r>
            <w:r>
              <w:rPr>
                <w:noProof/>
                <w:webHidden/>
              </w:rPr>
            </w:r>
            <w:r>
              <w:rPr>
                <w:noProof/>
                <w:webHidden/>
              </w:rPr>
              <w:fldChar w:fldCharType="separate"/>
            </w:r>
            <w:r>
              <w:rPr>
                <w:noProof/>
                <w:webHidden/>
              </w:rPr>
              <w:t>21</w:t>
            </w:r>
            <w:r>
              <w:rPr>
                <w:noProof/>
                <w:webHidden/>
              </w:rPr>
              <w:fldChar w:fldCharType="end"/>
            </w:r>
          </w:hyperlink>
        </w:p>
        <w:p w14:paraId="7335D21E" w14:textId="1AF4CEBC" w:rsidR="000717EC" w:rsidRDefault="000717EC">
          <w:pPr>
            <w:pStyle w:val="TOC2"/>
            <w:tabs>
              <w:tab w:val="right" w:leader="dot" w:pos="8630"/>
            </w:tabs>
            <w:rPr>
              <w:noProof/>
              <w:kern w:val="2"/>
              <w:sz w:val="24"/>
              <w:szCs w:val="24"/>
              <w:lang w:val="en-GB" w:eastAsia="en-GB"/>
              <w14:ligatures w14:val="standardContextual"/>
            </w:rPr>
          </w:pPr>
          <w:hyperlink w:anchor="_Toc237250433" w:history="1">
            <w:r w:rsidRPr="000D0971">
              <w:rPr>
                <w:rStyle w:val="Hyperlink"/>
                <w:noProof/>
              </w:rPr>
              <w:t>7.3 Managing Risks</w:t>
            </w:r>
            <w:r>
              <w:rPr>
                <w:noProof/>
                <w:webHidden/>
              </w:rPr>
              <w:tab/>
            </w:r>
            <w:r>
              <w:rPr>
                <w:noProof/>
                <w:webHidden/>
              </w:rPr>
              <w:fldChar w:fldCharType="begin"/>
            </w:r>
            <w:r>
              <w:rPr>
                <w:noProof/>
                <w:webHidden/>
              </w:rPr>
              <w:instrText xml:space="preserve"> PAGEREF _Toc237250433 \h </w:instrText>
            </w:r>
            <w:r>
              <w:rPr>
                <w:noProof/>
                <w:webHidden/>
              </w:rPr>
            </w:r>
            <w:r>
              <w:rPr>
                <w:noProof/>
                <w:webHidden/>
              </w:rPr>
              <w:fldChar w:fldCharType="separate"/>
            </w:r>
            <w:r>
              <w:rPr>
                <w:noProof/>
                <w:webHidden/>
              </w:rPr>
              <w:t>21</w:t>
            </w:r>
            <w:r>
              <w:rPr>
                <w:noProof/>
                <w:webHidden/>
              </w:rPr>
              <w:fldChar w:fldCharType="end"/>
            </w:r>
          </w:hyperlink>
        </w:p>
        <w:p w14:paraId="72CACBCC" w14:textId="236BF2F7" w:rsidR="000717EC" w:rsidRDefault="000717EC">
          <w:pPr>
            <w:pStyle w:val="TOC2"/>
            <w:tabs>
              <w:tab w:val="right" w:leader="dot" w:pos="8630"/>
            </w:tabs>
            <w:rPr>
              <w:noProof/>
              <w:kern w:val="2"/>
              <w:sz w:val="24"/>
              <w:szCs w:val="24"/>
              <w:lang w:val="en-GB" w:eastAsia="en-GB"/>
              <w14:ligatures w14:val="standardContextual"/>
            </w:rPr>
          </w:pPr>
          <w:hyperlink w:anchor="_Toc237250434" w:history="1">
            <w:r w:rsidRPr="000D0971">
              <w:rPr>
                <w:rStyle w:val="Hyperlink"/>
                <w:noProof/>
              </w:rPr>
              <w:t>7.4 Dynamic Risk Assessment</w:t>
            </w:r>
            <w:r>
              <w:rPr>
                <w:noProof/>
                <w:webHidden/>
              </w:rPr>
              <w:tab/>
            </w:r>
            <w:r>
              <w:rPr>
                <w:noProof/>
                <w:webHidden/>
              </w:rPr>
              <w:fldChar w:fldCharType="begin"/>
            </w:r>
            <w:r>
              <w:rPr>
                <w:noProof/>
                <w:webHidden/>
              </w:rPr>
              <w:instrText xml:space="preserve"> PAGEREF _Toc237250434 \h </w:instrText>
            </w:r>
            <w:r>
              <w:rPr>
                <w:noProof/>
                <w:webHidden/>
              </w:rPr>
            </w:r>
            <w:r>
              <w:rPr>
                <w:noProof/>
                <w:webHidden/>
              </w:rPr>
              <w:fldChar w:fldCharType="separate"/>
            </w:r>
            <w:r>
              <w:rPr>
                <w:noProof/>
                <w:webHidden/>
              </w:rPr>
              <w:t>22</w:t>
            </w:r>
            <w:r>
              <w:rPr>
                <w:noProof/>
                <w:webHidden/>
              </w:rPr>
              <w:fldChar w:fldCharType="end"/>
            </w:r>
          </w:hyperlink>
        </w:p>
        <w:p w14:paraId="68F93789" w14:textId="6E90AAB7" w:rsidR="000717EC" w:rsidRDefault="000717EC">
          <w:pPr>
            <w:pStyle w:val="TOC2"/>
            <w:tabs>
              <w:tab w:val="right" w:leader="dot" w:pos="8630"/>
            </w:tabs>
            <w:rPr>
              <w:noProof/>
              <w:kern w:val="2"/>
              <w:sz w:val="24"/>
              <w:szCs w:val="24"/>
              <w:lang w:val="en-GB" w:eastAsia="en-GB"/>
              <w14:ligatures w14:val="standardContextual"/>
            </w:rPr>
          </w:pPr>
          <w:hyperlink w:anchor="_Toc237250435" w:history="1">
            <w:r w:rsidRPr="000D0971">
              <w:rPr>
                <w:rStyle w:val="Hyperlink"/>
                <w:noProof/>
              </w:rPr>
              <w:t>7.5 Reporting Hazards</w:t>
            </w:r>
            <w:r>
              <w:rPr>
                <w:noProof/>
                <w:webHidden/>
              </w:rPr>
              <w:tab/>
            </w:r>
            <w:r>
              <w:rPr>
                <w:noProof/>
                <w:webHidden/>
              </w:rPr>
              <w:fldChar w:fldCharType="begin"/>
            </w:r>
            <w:r>
              <w:rPr>
                <w:noProof/>
                <w:webHidden/>
              </w:rPr>
              <w:instrText xml:space="preserve"> PAGEREF _Toc237250435 \h </w:instrText>
            </w:r>
            <w:r>
              <w:rPr>
                <w:noProof/>
                <w:webHidden/>
              </w:rPr>
            </w:r>
            <w:r>
              <w:rPr>
                <w:noProof/>
                <w:webHidden/>
              </w:rPr>
              <w:fldChar w:fldCharType="separate"/>
            </w:r>
            <w:r>
              <w:rPr>
                <w:noProof/>
                <w:webHidden/>
              </w:rPr>
              <w:t>22</w:t>
            </w:r>
            <w:r>
              <w:rPr>
                <w:noProof/>
                <w:webHidden/>
              </w:rPr>
              <w:fldChar w:fldCharType="end"/>
            </w:r>
          </w:hyperlink>
        </w:p>
        <w:p w14:paraId="3BD4684C" w14:textId="685DEAB4" w:rsidR="000717EC" w:rsidRDefault="000717EC">
          <w:pPr>
            <w:pStyle w:val="TOC2"/>
            <w:tabs>
              <w:tab w:val="right" w:leader="dot" w:pos="8630"/>
            </w:tabs>
            <w:rPr>
              <w:noProof/>
              <w:kern w:val="2"/>
              <w:sz w:val="24"/>
              <w:szCs w:val="24"/>
              <w:lang w:val="en-GB" w:eastAsia="en-GB"/>
              <w14:ligatures w14:val="standardContextual"/>
            </w:rPr>
          </w:pPr>
          <w:hyperlink w:anchor="_Toc237250436" w:history="1">
            <w:r w:rsidRPr="000D0971">
              <w:rPr>
                <w:rStyle w:val="Hyperlink"/>
                <w:noProof/>
              </w:rPr>
              <w:t>7.6 Emergency Planning</w:t>
            </w:r>
            <w:r>
              <w:rPr>
                <w:noProof/>
                <w:webHidden/>
              </w:rPr>
              <w:tab/>
            </w:r>
            <w:r>
              <w:rPr>
                <w:noProof/>
                <w:webHidden/>
              </w:rPr>
              <w:fldChar w:fldCharType="begin"/>
            </w:r>
            <w:r>
              <w:rPr>
                <w:noProof/>
                <w:webHidden/>
              </w:rPr>
              <w:instrText xml:space="preserve"> PAGEREF _Toc237250436 \h </w:instrText>
            </w:r>
            <w:r>
              <w:rPr>
                <w:noProof/>
                <w:webHidden/>
              </w:rPr>
            </w:r>
            <w:r>
              <w:rPr>
                <w:noProof/>
                <w:webHidden/>
              </w:rPr>
              <w:fldChar w:fldCharType="separate"/>
            </w:r>
            <w:r>
              <w:rPr>
                <w:noProof/>
                <w:webHidden/>
              </w:rPr>
              <w:t>22</w:t>
            </w:r>
            <w:r>
              <w:rPr>
                <w:noProof/>
                <w:webHidden/>
              </w:rPr>
              <w:fldChar w:fldCharType="end"/>
            </w:r>
          </w:hyperlink>
        </w:p>
        <w:p w14:paraId="5EB20A2B" w14:textId="42800606" w:rsidR="000717EC" w:rsidRDefault="000717EC">
          <w:pPr>
            <w:pStyle w:val="TOC2"/>
            <w:tabs>
              <w:tab w:val="right" w:leader="dot" w:pos="8630"/>
            </w:tabs>
            <w:rPr>
              <w:noProof/>
              <w:kern w:val="2"/>
              <w:sz w:val="24"/>
              <w:szCs w:val="24"/>
              <w:lang w:val="en-GB" w:eastAsia="en-GB"/>
              <w14:ligatures w14:val="standardContextual"/>
            </w:rPr>
          </w:pPr>
          <w:hyperlink w:anchor="_Toc237250437" w:history="1">
            <w:r w:rsidRPr="000D0971">
              <w:rPr>
                <w:rStyle w:val="Hyperlink"/>
                <w:noProof/>
              </w:rPr>
              <w:t>7.7 Reviewing Risks</w:t>
            </w:r>
            <w:r>
              <w:rPr>
                <w:noProof/>
                <w:webHidden/>
              </w:rPr>
              <w:tab/>
            </w:r>
            <w:r>
              <w:rPr>
                <w:noProof/>
                <w:webHidden/>
              </w:rPr>
              <w:fldChar w:fldCharType="begin"/>
            </w:r>
            <w:r>
              <w:rPr>
                <w:noProof/>
                <w:webHidden/>
              </w:rPr>
              <w:instrText xml:space="preserve"> PAGEREF _Toc237250437 \h </w:instrText>
            </w:r>
            <w:r>
              <w:rPr>
                <w:noProof/>
                <w:webHidden/>
              </w:rPr>
            </w:r>
            <w:r>
              <w:rPr>
                <w:noProof/>
                <w:webHidden/>
              </w:rPr>
              <w:fldChar w:fldCharType="separate"/>
            </w:r>
            <w:r>
              <w:rPr>
                <w:noProof/>
                <w:webHidden/>
              </w:rPr>
              <w:t>23</w:t>
            </w:r>
            <w:r>
              <w:rPr>
                <w:noProof/>
                <w:webHidden/>
              </w:rPr>
              <w:fldChar w:fldCharType="end"/>
            </w:r>
          </w:hyperlink>
        </w:p>
        <w:p w14:paraId="6F3CF64D" w14:textId="2E9BC632" w:rsidR="000717EC" w:rsidRDefault="000717EC">
          <w:pPr>
            <w:pStyle w:val="TOC2"/>
            <w:tabs>
              <w:tab w:val="right" w:leader="dot" w:pos="8630"/>
            </w:tabs>
            <w:rPr>
              <w:noProof/>
              <w:kern w:val="2"/>
              <w:sz w:val="24"/>
              <w:szCs w:val="24"/>
              <w:lang w:val="en-GB" w:eastAsia="en-GB"/>
              <w14:ligatures w14:val="standardContextual"/>
            </w:rPr>
          </w:pPr>
          <w:hyperlink w:anchor="_Toc237250438" w:history="1">
            <w:r w:rsidRPr="000D0971">
              <w:rPr>
                <w:rStyle w:val="Hyperlink"/>
                <w:noProof/>
              </w:rPr>
              <w:t>7.8 Learning from Incidents</w:t>
            </w:r>
            <w:r>
              <w:rPr>
                <w:noProof/>
                <w:webHidden/>
              </w:rPr>
              <w:tab/>
            </w:r>
            <w:r>
              <w:rPr>
                <w:noProof/>
                <w:webHidden/>
              </w:rPr>
              <w:fldChar w:fldCharType="begin"/>
            </w:r>
            <w:r>
              <w:rPr>
                <w:noProof/>
                <w:webHidden/>
              </w:rPr>
              <w:instrText xml:space="preserve"> PAGEREF _Toc237250438 \h </w:instrText>
            </w:r>
            <w:r>
              <w:rPr>
                <w:noProof/>
                <w:webHidden/>
              </w:rPr>
            </w:r>
            <w:r>
              <w:rPr>
                <w:noProof/>
                <w:webHidden/>
              </w:rPr>
              <w:fldChar w:fldCharType="separate"/>
            </w:r>
            <w:r>
              <w:rPr>
                <w:noProof/>
                <w:webHidden/>
              </w:rPr>
              <w:t>23</w:t>
            </w:r>
            <w:r>
              <w:rPr>
                <w:noProof/>
                <w:webHidden/>
              </w:rPr>
              <w:fldChar w:fldCharType="end"/>
            </w:r>
          </w:hyperlink>
        </w:p>
        <w:p w14:paraId="10C1CA48" w14:textId="497EEBBA" w:rsidR="000717EC" w:rsidRDefault="000717EC">
          <w:pPr>
            <w:pStyle w:val="TOC2"/>
            <w:tabs>
              <w:tab w:val="right" w:leader="dot" w:pos="8630"/>
            </w:tabs>
            <w:rPr>
              <w:noProof/>
              <w:kern w:val="2"/>
              <w:sz w:val="24"/>
              <w:szCs w:val="24"/>
              <w:lang w:val="en-GB" w:eastAsia="en-GB"/>
              <w14:ligatures w14:val="standardContextual"/>
            </w:rPr>
          </w:pPr>
          <w:hyperlink w:anchor="_Toc237250439" w:history="1">
            <w:r w:rsidRPr="000D0971">
              <w:rPr>
                <w:rStyle w:val="Hyperlink"/>
                <w:noProof/>
              </w:rPr>
              <w:t>7.9 Shared Responsibility</w:t>
            </w:r>
            <w:r>
              <w:rPr>
                <w:noProof/>
                <w:webHidden/>
              </w:rPr>
              <w:tab/>
            </w:r>
            <w:r>
              <w:rPr>
                <w:noProof/>
                <w:webHidden/>
              </w:rPr>
              <w:fldChar w:fldCharType="begin"/>
            </w:r>
            <w:r>
              <w:rPr>
                <w:noProof/>
                <w:webHidden/>
              </w:rPr>
              <w:instrText xml:space="preserve"> PAGEREF _Toc237250439 \h </w:instrText>
            </w:r>
            <w:r>
              <w:rPr>
                <w:noProof/>
                <w:webHidden/>
              </w:rPr>
            </w:r>
            <w:r>
              <w:rPr>
                <w:noProof/>
                <w:webHidden/>
              </w:rPr>
              <w:fldChar w:fldCharType="separate"/>
            </w:r>
            <w:r>
              <w:rPr>
                <w:noProof/>
                <w:webHidden/>
              </w:rPr>
              <w:t>23</w:t>
            </w:r>
            <w:r>
              <w:rPr>
                <w:noProof/>
                <w:webHidden/>
              </w:rPr>
              <w:fldChar w:fldCharType="end"/>
            </w:r>
          </w:hyperlink>
        </w:p>
        <w:p w14:paraId="7579EB9E" w14:textId="3FDF98B3" w:rsidR="000717EC" w:rsidRDefault="000717EC">
          <w:pPr>
            <w:pStyle w:val="TOC2"/>
            <w:tabs>
              <w:tab w:val="right" w:leader="dot" w:pos="8630"/>
            </w:tabs>
            <w:rPr>
              <w:noProof/>
              <w:kern w:val="2"/>
              <w:sz w:val="24"/>
              <w:szCs w:val="24"/>
              <w:lang w:val="en-GB" w:eastAsia="en-GB"/>
              <w14:ligatures w14:val="standardContextual"/>
            </w:rPr>
          </w:pPr>
          <w:hyperlink w:anchor="_Toc237250440" w:history="1">
            <w:r w:rsidRPr="000D0971">
              <w:rPr>
                <w:rStyle w:val="Hyperlink"/>
                <w:noProof/>
              </w:rPr>
              <w:t>7.10 Our Commitment</w:t>
            </w:r>
            <w:r>
              <w:rPr>
                <w:noProof/>
                <w:webHidden/>
              </w:rPr>
              <w:tab/>
            </w:r>
            <w:r>
              <w:rPr>
                <w:noProof/>
                <w:webHidden/>
              </w:rPr>
              <w:fldChar w:fldCharType="begin"/>
            </w:r>
            <w:r>
              <w:rPr>
                <w:noProof/>
                <w:webHidden/>
              </w:rPr>
              <w:instrText xml:space="preserve"> PAGEREF _Toc237250440 \h </w:instrText>
            </w:r>
            <w:r>
              <w:rPr>
                <w:noProof/>
                <w:webHidden/>
              </w:rPr>
            </w:r>
            <w:r>
              <w:rPr>
                <w:noProof/>
                <w:webHidden/>
              </w:rPr>
              <w:fldChar w:fldCharType="separate"/>
            </w:r>
            <w:r>
              <w:rPr>
                <w:noProof/>
                <w:webHidden/>
              </w:rPr>
              <w:t>24</w:t>
            </w:r>
            <w:r>
              <w:rPr>
                <w:noProof/>
                <w:webHidden/>
              </w:rPr>
              <w:fldChar w:fldCharType="end"/>
            </w:r>
          </w:hyperlink>
        </w:p>
        <w:p w14:paraId="615106D4" w14:textId="7C03000B" w:rsidR="000717EC" w:rsidRDefault="000717EC">
          <w:pPr>
            <w:pStyle w:val="TOC1"/>
            <w:tabs>
              <w:tab w:val="right" w:leader="dot" w:pos="8630"/>
            </w:tabs>
            <w:rPr>
              <w:noProof/>
              <w:kern w:val="2"/>
              <w:sz w:val="24"/>
              <w:szCs w:val="24"/>
              <w:lang w:val="en-GB" w:eastAsia="en-GB"/>
              <w14:ligatures w14:val="standardContextual"/>
            </w:rPr>
          </w:pPr>
          <w:hyperlink w:anchor="_Toc237250441" w:history="1">
            <w:r w:rsidRPr="000D0971">
              <w:rPr>
                <w:rStyle w:val="Hyperlink"/>
                <w:noProof/>
              </w:rPr>
              <w:t>8. Incident Reporting &amp; Emergency Procedures</w:t>
            </w:r>
            <w:r>
              <w:rPr>
                <w:noProof/>
                <w:webHidden/>
              </w:rPr>
              <w:tab/>
            </w:r>
            <w:r>
              <w:rPr>
                <w:noProof/>
                <w:webHidden/>
              </w:rPr>
              <w:fldChar w:fldCharType="begin"/>
            </w:r>
            <w:r>
              <w:rPr>
                <w:noProof/>
                <w:webHidden/>
              </w:rPr>
              <w:instrText xml:space="preserve"> PAGEREF _Toc237250441 \h </w:instrText>
            </w:r>
            <w:r>
              <w:rPr>
                <w:noProof/>
                <w:webHidden/>
              </w:rPr>
            </w:r>
            <w:r>
              <w:rPr>
                <w:noProof/>
                <w:webHidden/>
              </w:rPr>
              <w:fldChar w:fldCharType="separate"/>
            </w:r>
            <w:r>
              <w:rPr>
                <w:noProof/>
                <w:webHidden/>
              </w:rPr>
              <w:t>24</w:t>
            </w:r>
            <w:r>
              <w:rPr>
                <w:noProof/>
                <w:webHidden/>
              </w:rPr>
              <w:fldChar w:fldCharType="end"/>
            </w:r>
          </w:hyperlink>
        </w:p>
        <w:p w14:paraId="7C7FEBB9" w14:textId="319F41B0" w:rsidR="000717EC" w:rsidRDefault="000717EC">
          <w:pPr>
            <w:pStyle w:val="TOC2"/>
            <w:tabs>
              <w:tab w:val="right" w:leader="dot" w:pos="8630"/>
            </w:tabs>
            <w:rPr>
              <w:noProof/>
              <w:kern w:val="2"/>
              <w:sz w:val="24"/>
              <w:szCs w:val="24"/>
              <w:lang w:val="en-GB" w:eastAsia="en-GB"/>
              <w14:ligatures w14:val="standardContextual"/>
            </w:rPr>
          </w:pPr>
          <w:hyperlink w:anchor="_Toc237250442" w:history="1">
            <w:r w:rsidRPr="000D0971">
              <w:rPr>
                <w:rStyle w:val="Hyperlink"/>
                <w:noProof/>
              </w:rPr>
              <w:t>8.1 Responding to Incidents</w:t>
            </w:r>
            <w:r>
              <w:rPr>
                <w:noProof/>
                <w:webHidden/>
              </w:rPr>
              <w:tab/>
            </w:r>
            <w:r>
              <w:rPr>
                <w:noProof/>
                <w:webHidden/>
              </w:rPr>
              <w:fldChar w:fldCharType="begin"/>
            </w:r>
            <w:r>
              <w:rPr>
                <w:noProof/>
                <w:webHidden/>
              </w:rPr>
              <w:instrText xml:space="preserve"> PAGEREF _Toc237250442 \h </w:instrText>
            </w:r>
            <w:r>
              <w:rPr>
                <w:noProof/>
                <w:webHidden/>
              </w:rPr>
            </w:r>
            <w:r>
              <w:rPr>
                <w:noProof/>
                <w:webHidden/>
              </w:rPr>
              <w:fldChar w:fldCharType="separate"/>
            </w:r>
            <w:r>
              <w:rPr>
                <w:noProof/>
                <w:webHidden/>
              </w:rPr>
              <w:t>24</w:t>
            </w:r>
            <w:r>
              <w:rPr>
                <w:noProof/>
                <w:webHidden/>
              </w:rPr>
              <w:fldChar w:fldCharType="end"/>
            </w:r>
          </w:hyperlink>
        </w:p>
        <w:p w14:paraId="528309F3" w14:textId="5307008B" w:rsidR="000717EC" w:rsidRDefault="000717EC">
          <w:pPr>
            <w:pStyle w:val="TOC2"/>
            <w:tabs>
              <w:tab w:val="right" w:leader="dot" w:pos="8630"/>
            </w:tabs>
            <w:rPr>
              <w:noProof/>
              <w:kern w:val="2"/>
              <w:sz w:val="24"/>
              <w:szCs w:val="24"/>
              <w:lang w:val="en-GB" w:eastAsia="en-GB"/>
              <w14:ligatures w14:val="standardContextual"/>
            </w:rPr>
          </w:pPr>
          <w:hyperlink w:anchor="_Toc237250443" w:history="1">
            <w:r w:rsidRPr="000D0971">
              <w:rPr>
                <w:rStyle w:val="Hyperlink"/>
                <w:noProof/>
              </w:rPr>
              <w:t>8.2 First Aid</w:t>
            </w:r>
            <w:r>
              <w:rPr>
                <w:noProof/>
                <w:webHidden/>
              </w:rPr>
              <w:tab/>
            </w:r>
            <w:r>
              <w:rPr>
                <w:noProof/>
                <w:webHidden/>
              </w:rPr>
              <w:fldChar w:fldCharType="begin"/>
            </w:r>
            <w:r>
              <w:rPr>
                <w:noProof/>
                <w:webHidden/>
              </w:rPr>
              <w:instrText xml:space="preserve"> PAGEREF _Toc237250443 \h </w:instrText>
            </w:r>
            <w:r>
              <w:rPr>
                <w:noProof/>
                <w:webHidden/>
              </w:rPr>
            </w:r>
            <w:r>
              <w:rPr>
                <w:noProof/>
                <w:webHidden/>
              </w:rPr>
              <w:fldChar w:fldCharType="separate"/>
            </w:r>
            <w:r>
              <w:rPr>
                <w:noProof/>
                <w:webHidden/>
              </w:rPr>
              <w:t>24</w:t>
            </w:r>
            <w:r>
              <w:rPr>
                <w:noProof/>
                <w:webHidden/>
              </w:rPr>
              <w:fldChar w:fldCharType="end"/>
            </w:r>
          </w:hyperlink>
        </w:p>
        <w:p w14:paraId="08217EEE" w14:textId="508C57B7" w:rsidR="000717EC" w:rsidRDefault="000717EC">
          <w:pPr>
            <w:pStyle w:val="TOC2"/>
            <w:tabs>
              <w:tab w:val="right" w:leader="dot" w:pos="8630"/>
            </w:tabs>
            <w:rPr>
              <w:noProof/>
              <w:kern w:val="2"/>
              <w:sz w:val="24"/>
              <w:szCs w:val="24"/>
              <w:lang w:val="en-GB" w:eastAsia="en-GB"/>
              <w14:ligatures w14:val="standardContextual"/>
            </w:rPr>
          </w:pPr>
          <w:hyperlink w:anchor="_Toc237250444" w:history="1">
            <w:r w:rsidRPr="000D0971">
              <w:rPr>
                <w:rStyle w:val="Hyperlink"/>
                <w:noProof/>
              </w:rPr>
              <w:t>8.3 Emergency Procedures</w:t>
            </w:r>
            <w:r>
              <w:rPr>
                <w:noProof/>
                <w:webHidden/>
              </w:rPr>
              <w:tab/>
            </w:r>
            <w:r>
              <w:rPr>
                <w:noProof/>
                <w:webHidden/>
              </w:rPr>
              <w:fldChar w:fldCharType="begin"/>
            </w:r>
            <w:r>
              <w:rPr>
                <w:noProof/>
                <w:webHidden/>
              </w:rPr>
              <w:instrText xml:space="preserve"> PAGEREF _Toc237250444 \h </w:instrText>
            </w:r>
            <w:r>
              <w:rPr>
                <w:noProof/>
                <w:webHidden/>
              </w:rPr>
            </w:r>
            <w:r>
              <w:rPr>
                <w:noProof/>
                <w:webHidden/>
              </w:rPr>
              <w:fldChar w:fldCharType="separate"/>
            </w:r>
            <w:r>
              <w:rPr>
                <w:noProof/>
                <w:webHidden/>
              </w:rPr>
              <w:t>25</w:t>
            </w:r>
            <w:r>
              <w:rPr>
                <w:noProof/>
                <w:webHidden/>
              </w:rPr>
              <w:fldChar w:fldCharType="end"/>
            </w:r>
          </w:hyperlink>
        </w:p>
        <w:p w14:paraId="080F272A" w14:textId="3A1ECF35" w:rsidR="000717EC" w:rsidRDefault="000717EC">
          <w:pPr>
            <w:pStyle w:val="TOC2"/>
            <w:tabs>
              <w:tab w:val="right" w:leader="dot" w:pos="8630"/>
            </w:tabs>
            <w:rPr>
              <w:noProof/>
              <w:kern w:val="2"/>
              <w:sz w:val="24"/>
              <w:szCs w:val="24"/>
              <w:lang w:val="en-GB" w:eastAsia="en-GB"/>
              <w14:ligatures w14:val="standardContextual"/>
            </w:rPr>
          </w:pPr>
          <w:hyperlink w:anchor="_Toc237250445" w:history="1">
            <w:r w:rsidRPr="000D0971">
              <w:rPr>
                <w:rStyle w:val="Hyperlink"/>
                <w:noProof/>
              </w:rPr>
              <w:t>8.4 Reporting Incidents</w:t>
            </w:r>
            <w:r>
              <w:rPr>
                <w:noProof/>
                <w:webHidden/>
              </w:rPr>
              <w:tab/>
            </w:r>
            <w:r>
              <w:rPr>
                <w:noProof/>
                <w:webHidden/>
              </w:rPr>
              <w:fldChar w:fldCharType="begin"/>
            </w:r>
            <w:r>
              <w:rPr>
                <w:noProof/>
                <w:webHidden/>
              </w:rPr>
              <w:instrText xml:space="preserve"> PAGEREF _Toc237250445 \h </w:instrText>
            </w:r>
            <w:r>
              <w:rPr>
                <w:noProof/>
                <w:webHidden/>
              </w:rPr>
            </w:r>
            <w:r>
              <w:rPr>
                <w:noProof/>
                <w:webHidden/>
              </w:rPr>
              <w:fldChar w:fldCharType="separate"/>
            </w:r>
            <w:r>
              <w:rPr>
                <w:noProof/>
                <w:webHidden/>
              </w:rPr>
              <w:t>25</w:t>
            </w:r>
            <w:r>
              <w:rPr>
                <w:noProof/>
                <w:webHidden/>
              </w:rPr>
              <w:fldChar w:fldCharType="end"/>
            </w:r>
          </w:hyperlink>
        </w:p>
        <w:p w14:paraId="485E1A4C" w14:textId="5828A2E2" w:rsidR="000717EC" w:rsidRDefault="000717EC">
          <w:pPr>
            <w:pStyle w:val="TOC2"/>
            <w:tabs>
              <w:tab w:val="right" w:leader="dot" w:pos="8630"/>
            </w:tabs>
            <w:rPr>
              <w:noProof/>
              <w:kern w:val="2"/>
              <w:sz w:val="24"/>
              <w:szCs w:val="24"/>
              <w:lang w:val="en-GB" w:eastAsia="en-GB"/>
              <w14:ligatures w14:val="standardContextual"/>
            </w:rPr>
          </w:pPr>
          <w:hyperlink w:anchor="_Toc237250446" w:history="1">
            <w:r w:rsidRPr="000D0971">
              <w:rPr>
                <w:rStyle w:val="Hyperlink"/>
                <w:noProof/>
              </w:rPr>
              <w:t>8.5 Serious Incidents</w:t>
            </w:r>
            <w:r>
              <w:rPr>
                <w:noProof/>
                <w:webHidden/>
              </w:rPr>
              <w:tab/>
            </w:r>
            <w:r>
              <w:rPr>
                <w:noProof/>
                <w:webHidden/>
              </w:rPr>
              <w:fldChar w:fldCharType="begin"/>
            </w:r>
            <w:r>
              <w:rPr>
                <w:noProof/>
                <w:webHidden/>
              </w:rPr>
              <w:instrText xml:space="preserve"> PAGEREF _Toc237250446 \h </w:instrText>
            </w:r>
            <w:r>
              <w:rPr>
                <w:noProof/>
                <w:webHidden/>
              </w:rPr>
            </w:r>
            <w:r>
              <w:rPr>
                <w:noProof/>
                <w:webHidden/>
              </w:rPr>
              <w:fldChar w:fldCharType="separate"/>
            </w:r>
            <w:r>
              <w:rPr>
                <w:noProof/>
                <w:webHidden/>
              </w:rPr>
              <w:t>25</w:t>
            </w:r>
            <w:r>
              <w:rPr>
                <w:noProof/>
                <w:webHidden/>
              </w:rPr>
              <w:fldChar w:fldCharType="end"/>
            </w:r>
          </w:hyperlink>
        </w:p>
        <w:p w14:paraId="5D23BD9C" w14:textId="01D72514" w:rsidR="000717EC" w:rsidRDefault="000717EC">
          <w:pPr>
            <w:pStyle w:val="TOC2"/>
            <w:tabs>
              <w:tab w:val="right" w:leader="dot" w:pos="8630"/>
            </w:tabs>
            <w:rPr>
              <w:noProof/>
              <w:kern w:val="2"/>
              <w:sz w:val="24"/>
              <w:szCs w:val="24"/>
              <w:lang w:val="en-GB" w:eastAsia="en-GB"/>
              <w14:ligatures w14:val="standardContextual"/>
            </w:rPr>
          </w:pPr>
          <w:hyperlink w:anchor="_Toc237250447" w:history="1">
            <w:r w:rsidRPr="000D0971">
              <w:rPr>
                <w:rStyle w:val="Hyperlink"/>
                <w:noProof/>
              </w:rPr>
              <w:t>8.6 Safeguarding Considerations</w:t>
            </w:r>
            <w:r>
              <w:rPr>
                <w:noProof/>
                <w:webHidden/>
              </w:rPr>
              <w:tab/>
            </w:r>
            <w:r>
              <w:rPr>
                <w:noProof/>
                <w:webHidden/>
              </w:rPr>
              <w:fldChar w:fldCharType="begin"/>
            </w:r>
            <w:r>
              <w:rPr>
                <w:noProof/>
                <w:webHidden/>
              </w:rPr>
              <w:instrText xml:space="preserve"> PAGEREF _Toc237250447 \h </w:instrText>
            </w:r>
            <w:r>
              <w:rPr>
                <w:noProof/>
                <w:webHidden/>
              </w:rPr>
            </w:r>
            <w:r>
              <w:rPr>
                <w:noProof/>
                <w:webHidden/>
              </w:rPr>
              <w:fldChar w:fldCharType="separate"/>
            </w:r>
            <w:r>
              <w:rPr>
                <w:noProof/>
                <w:webHidden/>
              </w:rPr>
              <w:t>26</w:t>
            </w:r>
            <w:r>
              <w:rPr>
                <w:noProof/>
                <w:webHidden/>
              </w:rPr>
              <w:fldChar w:fldCharType="end"/>
            </w:r>
          </w:hyperlink>
        </w:p>
        <w:p w14:paraId="3F2DE802" w14:textId="2624719B" w:rsidR="000717EC" w:rsidRDefault="000717EC">
          <w:pPr>
            <w:pStyle w:val="TOC2"/>
            <w:tabs>
              <w:tab w:val="right" w:leader="dot" w:pos="8630"/>
            </w:tabs>
            <w:rPr>
              <w:noProof/>
              <w:kern w:val="2"/>
              <w:sz w:val="24"/>
              <w:szCs w:val="24"/>
              <w:lang w:val="en-GB" w:eastAsia="en-GB"/>
              <w14:ligatures w14:val="standardContextual"/>
            </w:rPr>
          </w:pPr>
          <w:hyperlink w:anchor="_Toc237250448" w:history="1">
            <w:r w:rsidRPr="000D0971">
              <w:rPr>
                <w:rStyle w:val="Hyperlink"/>
                <w:noProof/>
              </w:rPr>
              <w:t>8.7 Learning from Incidents</w:t>
            </w:r>
            <w:r>
              <w:rPr>
                <w:noProof/>
                <w:webHidden/>
              </w:rPr>
              <w:tab/>
            </w:r>
            <w:r>
              <w:rPr>
                <w:noProof/>
                <w:webHidden/>
              </w:rPr>
              <w:fldChar w:fldCharType="begin"/>
            </w:r>
            <w:r>
              <w:rPr>
                <w:noProof/>
                <w:webHidden/>
              </w:rPr>
              <w:instrText xml:space="preserve"> PAGEREF _Toc237250448 \h </w:instrText>
            </w:r>
            <w:r>
              <w:rPr>
                <w:noProof/>
                <w:webHidden/>
              </w:rPr>
            </w:r>
            <w:r>
              <w:rPr>
                <w:noProof/>
                <w:webHidden/>
              </w:rPr>
              <w:fldChar w:fldCharType="separate"/>
            </w:r>
            <w:r>
              <w:rPr>
                <w:noProof/>
                <w:webHidden/>
              </w:rPr>
              <w:t>26</w:t>
            </w:r>
            <w:r>
              <w:rPr>
                <w:noProof/>
                <w:webHidden/>
              </w:rPr>
              <w:fldChar w:fldCharType="end"/>
            </w:r>
          </w:hyperlink>
        </w:p>
        <w:p w14:paraId="5F2A6280" w14:textId="7A0A4DAA" w:rsidR="000717EC" w:rsidRDefault="000717EC">
          <w:pPr>
            <w:pStyle w:val="TOC2"/>
            <w:tabs>
              <w:tab w:val="right" w:leader="dot" w:pos="8630"/>
            </w:tabs>
            <w:rPr>
              <w:noProof/>
              <w:kern w:val="2"/>
              <w:sz w:val="24"/>
              <w:szCs w:val="24"/>
              <w:lang w:val="en-GB" w:eastAsia="en-GB"/>
              <w14:ligatures w14:val="standardContextual"/>
            </w:rPr>
          </w:pPr>
          <w:hyperlink w:anchor="_Toc237250449" w:history="1">
            <w:r w:rsidRPr="000D0971">
              <w:rPr>
                <w:rStyle w:val="Hyperlink"/>
                <w:noProof/>
              </w:rPr>
              <w:t>8.8 Record Keeping</w:t>
            </w:r>
            <w:r>
              <w:rPr>
                <w:noProof/>
                <w:webHidden/>
              </w:rPr>
              <w:tab/>
            </w:r>
            <w:r>
              <w:rPr>
                <w:noProof/>
                <w:webHidden/>
              </w:rPr>
              <w:fldChar w:fldCharType="begin"/>
            </w:r>
            <w:r>
              <w:rPr>
                <w:noProof/>
                <w:webHidden/>
              </w:rPr>
              <w:instrText xml:space="preserve"> PAGEREF _Toc237250449 \h </w:instrText>
            </w:r>
            <w:r>
              <w:rPr>
                <w:noProof/>
                <w:webHidden/>
              </w:rPr>
            </w:r>
            <w:r>
              <w:rPr>
                <w:noProof/>
                <w:webHidden/>
              </w:rPr>
              <w:fldChar w:fldCharType="separate"/>
            </w:r>
            <w:r>
              <w:rPr>
                <w:noProof/>
                <w:webHidden/>
              </w:rPr>
              <w:t>26</w:t>
            </w:r>
            <w:r>
              <w:rPr>
                <w:noProof/>
                <w:webHidden/>
              </w:rPr>
              <w:fldChar w:fldCharType="end"/>
            </w:r>
          </w:hyperlink>
        </w:p>
        <w:p w14:paraId="7811B72A" w14:textId="0DC09CBD" w:rsidR="000717EC" w:rsidRDefault="000717EC">
          <w:pPr>
            <w:pStyle w:val="TOC2"/>
            <w:tabs>
              <w:tab w:val="right" w:leader="dot" w:pos="8630"/>
            </w:tabs>
            <w:rPr>
              <w:noProof/>
              <w:kern w:val="2"/>
              <w:sz w:val="24"/>
              <w:szCs w:val="24"/>
              <w:lang w:val="en-GB" w:eastAsia="en-GB"/>
              <w14:ligatures w14:val="standardContextual"/>
            </w:rPr>
          </w:pPr>
          <w:hyperlink w:anchor="_Toc237250450" w:history="1">
            <w:r w:rsidRPr="000D0971">
              <w:rPr>
                <w:rStyle w:val="Hyperlink"/>
                <w:noProof/>
              </w:rPr>
              <w:t>8.9 Shared Responsibility</w:t>
            </w:r>
            <w:r>
              <w:rPr>
                <w:noProof/>
                <w:webHidden/>
              </w:rPr>
              <w:tab/>
            </w:r>
            <w:r>
              <w:rPr>
                <w:noProof/>
                <w:webHidden/>
              </w:rPr>
              <w:fldChar w:fldCharType="begin"/>
            </w:r>
            <w:r>
              <w:rPr>
                <w:noProof/>
                <w:webHidden/>
              </w:rPr>
              <w:instrText xml:space="preserve"> PAGEREF _Toc237250450 \h </w:instrText>
            </w:r>
            <w:r>
              <w:rPr>
                <w:noProof/>
                <w:webHidden/>
              </w:rPr>
            </w:r>
            <w:r>
              <w:rPr>
                <w:noProof/>
                <w:webHidden/>
              </w:rPr>
              <w:fldChar w:fldCharType="separate"/>
            </w:r>
            <w:r>
              <w:rPr>
                <w:noProof/>
                <w:webHidden/>
              </w:rPr>
              <w:t>26</w:t>
            </w:r>
            <w:r>
              <w:rPr>
                <w:noProof/>
                <w:webHidden/>
              </w:rPr>
              <w:fldChar w:fldCharType="end"/>
            </w:r>
          </w:hyperlink>
        </w:p>
        <w:p w14:paraId="5AACD153" w14:textId="744C2E7C" w:rsidR="000717EC" w:rsidRDefault="000717EC">
          <w:pPr>
            <w:pStyle w:val="TOC2"/>
            <w:tabs>
              <w:tab w:val="right" w:leader="dot" w:pos="8630"/>
            </w:tabs>
            <w:rPr>
              <w:noProof/>
              <w:kern w:val="2"/>
              <w:sz w:val="24"/>
              <w:szCs w:val="24"/>
              <w:lang w:val="en-GB" w:eastAsia="en-GB"/>
              <w14:ligatures w14:val="standardContextual"/>
            </w:rPr>
          </w:pPr>
          <w:hyperlink w:anchor="_Toc237250451" w:history="1">
            <w:r w:rsidRPr="000D0971">
              <w:rPr>
                <w:rStyle w:val="Hyperlink"/>
                <w:noProof/>
              </w:rPr>
              <w:t>8.10 Our Commitment</w:t>
            </w:r>
            <w:r>
              <w:rPr>
                <w:noProof/>
                <w:webHidden/>
              </w:rPr>
              <w:tab/>
            </w:r>
            <w:r>
              <w:rPr>
                <w:noProof/>
                <w:webHidden/>
              </w:rPr>
              <w:fldChar w:fldCharType="begin"/>
            </w:r>
            <w:r>
              <w:rPr>
                <w:noProof/>
                <w:webHidden/>
              </w:rPr>
              <w:instrText xml:space="preserve"> PAGEREF _Toc237250451 \h </w:instrText>
            </w:r>
            <w:r>
              <w:rPr>
                <w:noProof/>
                <w:webHidden/>
              </w:rPr>
            </w:r>
            <w:r>
              <w:rPr>
                <w:noProof/>
                <w:webHidden/>
              </w:rPr>
              <w:fldChar w:fldCharType="separate"/>
            </w:r>
            <w:r>
              <w:rPr>
                <w:noProof/>
                <w:webHidden/>
              </w:rPr>
              <w:t>27</w:t>
            </w:r>
            <w:r>
              <w:rPr>
                <w:noProof/>
                <w:webHidden/>
              </w:rPr>
              <w:fldChar w:fldCharType="end"/>
            </w:r>
          </w:hyperlink>
        </w:p>
        <w:p w14:paraId="32E73BCA" w14:textId="060EE104" w:rsidR="000717EC" w:rsidRDefault="000717EC">
          <w:pPr>
            <w:pStyle w:val="TOC1"/>
            <w:tabs>
              <w:tab w:val="right" w:leader="dot" w:pos="8630"/>
            </w:tabs>
            <w:rPr>
              <w:noProof/>
              <w:kern w:val="2"/>
              <w:sz w:val="24"/>
              <w:szCs w:val="24"/>
              <w:lang w:val="en-GB" w:eastAsia="en-GB"/>
              <w14:ligatures w14:val="standardContextual"/>
            </w:rPr>
          </w:pPr>
          <w:hyperlink w:anchor="_Toc237250452" w:history="1">
            <w:r w:rsidRPr="000D0971">
              <w:rPr>
                <w:rStyle w:val="Hyperlink"/>
                <w:noProof/>
              </w:rPr>
              <w:t>9. Review &amp; Continuous Improvement</w:t>
            </w:r>
            <w:r>
              <w:rPr>
                <w:noProof/>
                <w:webHidden/>
              </w:rPr>
              <w:tab/>
            </w:r>
            <w:r>
              <w:rPr>
                <w:noProof/>
                <w:webHidden/>
              </w:rPr>
              <w:fldChar w:fldCharType="begin"/>
            </w:r>
            <w:r>
              <w:rPr>
                <w:noProof/>
                <w:webHidden/>
              </w:rPr>
              <w:instrText xml:space="preserve"> PAGEREF _Toc237250452 \h </w:instrText>
            </w:r>
            <w:r>
              <w:rPr>
                <w:noProof/>
                <w:webHidden/>
              </w:rPr>
            </w:r>
            <w:r>
              <w:rPr>
                <w:noProof/>
                <w:webHidden/>
              </w:rPr>
              <w:fldChar w:fldCharType="separate"/>
            </w:r>
            <w:r>
              <w:rPr>
                <w:noProof/>
                <w:webHidden/>
              </w:rPr>
              <w:t>27</w:t>
            </w:r>
            <w:r>
              <w:rPr>
                <w:noProof/>
                <w:webHidden/>
              </w:rPr>
              <w:fldChar w:fldCharType="end"/>
            </w:r>
          </w:hyperlink>
        </w:p>
        <w:p w14:paraId="6BED77AB" w14:textId="073808B2" w:rsidR="000717EC" w:rsidRDefault="000717EC">
          <w:pPr>
            <w:pStyle w:val="TOC2"/>
            <w:tabs>
              <w:tab w:val="right" w:leader="dot" w:pos="8630"/>
            </w:tabs>
            <w:rPr>
              <w:noProof/>
              <w:kern w:val="2"/>
              <w:sz w:val="24"/>
              <w:szCs w:val="24"/>
              <w:lang w:val="en-GB" w:eastAsia="en-GB"/>
              <w14:ligatures w14:val="standardContextual"/>
            </w:rPr>
          </w:pPr>
          <w:hyperlink w:anchor="_Toc237250453" w:history="1">
            <w:r w:rsidRPr="000D0971">
              <w:rPr>
                <w:rStyle w:val="Hyperlink"/>
                <w:noProof/>
              </w:rPr>
              <w:t>9.1 Policy Ownership</w:t>
            </w:r>
            <w:r>
              <w:rPr>
                <w:noProof/>
                <w:webHidden/>
              </w:rPr>
              <w:tab/>
            </w:r>
            <w:r>
              <w:rPr>
                <w:noProof/>
                <w:webHidden/>
              </w:rPr>
              <w:fldChar w:fldCharType="begin"/>
            </w:r>
            <w:r>
              <w:rPr>
                <w:noProof/>
                <w:webHidden/>
              </w:rPr>
              <w:instrText xml:space="preserve"> PAGEREF _Toc237250453 \h </w:instrText>
            </w:r>
            <w:r>
              <w:rPr>
                <w:noProof/>
                <w:webHidden/>
              </w:rPr>
            </w:r>
            <w:r>
              <w:rPr>
                <w:noProof/>
                <w:webHidden/>
              </w:rPr>
              <w:fldChar w:fldCharType="separate"/>
            </w:r>
            <w:r>
              <w:rPr>
                <w:noProof/>
                <w:webHidden/>
              </w:rPr>
              <w:t>27</w:t>
            </w:r>
            <w:r>
              <w:rPr>
                <w:noProof/>
                <w:webHidden/>
              </w:rPr>
              <w:fldChar w:fldCharType="end"/>
            </w:r>
          </w:hyperlink>
        </w:p>
        <w:p w14:paraId="1014B94F" w14:textId="4FB79392" w:rsidR="000717EC" w:rsidRDefault="000717EC">
          <w:pPr>
            <w:pStyle w:val="TOC2"/>
            <w:tabs>
              <w:tab w:val="right" w:leader="dot" w:pos="8630"/>
            </w:tabs>
            <w:rPr>
              <w:noProof/>
              <w:kern w:val="2"/>
              <w:sz w:val="24"/>
              <w:szCs w:val="24"/>
              <w:lang w:val="en-GB" w:eastAsia="en-GB"/>
              <w14:ligatures w14:val="standardContextual"/>
            </w:rPr>
          </w:pPr>
          <w:hyperlink w:anchor="_Toc237250454" w:history="1">
            <w:r w:rsidRPr="000D0971">
              <w:rPr>
                <w:rStyle w:val="Hyperlink"/>
                <w:noProof/>
              </w:rPr>
              <w:t>9.2 Policy Reviews</w:t>
            </w:r>
            <w:r>
              <w:rPr>
                <w:noProof/>
                <w:webHidden/>
              </w:rPr>
              <w:tab/>
            </w:r>
            <w:r>
              <w:rPr>
                <w:noProof/>
                <w:webHidden/>
              </w:rPr>
              <w:fldChar w:fldCharType="begin"/>
            </w:r>
            <w:r>
              <w:rPr>
                <w:noProof/>
                <w:webHidden/>
              </w:rPr>
              <w:instrText xml:space="preserve"> PAGEREF _Toc237250454 \h </w:instrText>
            </w:r>
            <w:r>
              <w:rPr>
                <w:noProof/>
                <w:webHidden/>
              </w:rPr>
            </w:r>
            <w:r>
              <w:rPr>
                <w:noProof/>
                <w:webHidden/>
              </w:rPr>
              <w:fldChar w:fldCharType="separate"/>
            </w:r>
            <w:r>
              <w:rPr>
                <w:noProof/>
                <w:webHidden/>
              </w:rPr>
              <w:t>27</w:t>
            </w:r>
            <w:r>
              <w:rPr>
                <w:noProof/>
                <w:webHidden/>
              </w:rPr>
              <w:fldChar w:fldCharType="end"/>
            </w:r>
          </w:hyperlink>
        </w:p>
        <w:p w14:paraId="0615CB9E" w14:textId="6BB253A8" w:rsidR="000717EC" w:rsidRDefault="000717EC">
          <w:pPr>
            <w:pStyle w:val="TOC2"/>
            <w:tabs>
              <w:tab w:val="right" w:leader="dot" w:pos="8630"/>
            </w:tabs>
            <w:rPr>
              <w:noProof/>
              <w:kern w:val="2"/>
              <w:sz w:val="24"/>
              <w:szCs w:val="24"/>
              <w:lang w:val="en-GB" w:eastAsia="en-GB"/>
              <w14:ligatures w14:val="standardContextual"/>
            </w:rPr>
          </w:pPr>
          <w:hyperlink w:anchor="_Toc237250455" w:history="1">
            <w:r w:rsidRPr="000D0971">
              <w:rPr>
                <w:rStyle w:val="Hyperlink"/>
                <w:noProof/>
              </w:rPr>
              <w:t>9.3 Legislative and Regulatory Changes</w:t>
            </w:r>
            <w:r>
              <w:rPr>
                <w:noProof/>
                <w:webHidden/>
              </w:rPr>
              <w:tab/>
            </w:r>
            <w:r>
              <w:rPr>
                <w:noProof/>
                <w:webHidden/>
              </w:rPr>
              <w:fldChar w:fldCharType="begin"/>
            </w:r>
            <w:r>
              <w:rPr>
                <w:noProof/>
                <w:webHidden/>
              </w:rPr>
              <w:instrText xml:space="preserve"> PAGEREF _Toc237250455 \h </w:instrText>
            </w:r>
            <w:r>
              <w:rPr>
                <w:noProof/>
                <w:webHidden/>
              </w:rPr>
            </w:r>
            <w:r>
              <w:rPr>
                <w:noProof/>
                <w:webHidden/>
              </w:rPr>
              <w:fldChar w:fldCharType="separate"/>
            </w:r>
            <w:r>
              <w:rPr>
                <w:noProof/>
                <w:webHidden/>
              </w:rPr>
              <w:t>28</w:t>
            </w:r>
            <w:r>
              <w:rPr>
                <w:noProof/>
                <w:webHidden/>
              </w:rPr>
              <w:fldChar w:fldCharType="end"/>
            </w:r>
          </w:hyperlink>
        </w:p>
        <w:p w14:paraId="0D311D8E" w14:textId="428B1A8C" w:rsidR="000717EC" w:rsidRDefault="000717EC">
          <w:pPr>
            <w:pStyle w:val="TOC2"/>
            <w:tabs>
              <w:tab w:val="right" w:leader="dot" w:pos="8630"/>
            </w:tabs>
            <w:rPr>
              <w:noProof/>
              <w:kern w:val="2"/>
              <w:sz w:val="24"/>
              <w:szCs w:val="24"/>
              <w:lang w:val="en-GB" w:eastAsia="en-GB"/>
              <w14:ligatures w14:val="standardContextual"/>
            </w:rPr>
          </w:pPr>
          <w:hyperlink w:anchor="_Toc237250456" w:history="1">
            <w:r w:rsidRPr="000D0971">
              <w:rPr>
                <w:rStyle w:val="Hyperlink"/>
                <w:noProof/>
              </w:rPr>
              <w:t>9.4 Learning Through Feedback</w:t>
            </w:r>
            <w:r>
              <w:rPr>
                <w:noProof/>
                <w:webHidden/>
              </w:rPr>
              <w:tab/>
            </w:r>
            <w:r>
              <w:rPr>
                <w:noProof/>
                <w:webHidden/>
              </w:rPr>
              <w:fldChar w:fldCharType="begin"/>
            </w:r>
            <w:r>
              <w:rPr>
                <w:noProof/>
                <w:webHidden/>
              </w:rPr>
              <w:instrText xml:space="preserve"> PAGEREF _Toc237250456 \h </w:instrText>
            </w:r>
            <w:r>
              <w:rPr>
                <w:noProof/>
                <w:webHidden/>
              </w:rPr>
            </w:r>
            <w:r>
              <w:rPr>
                <w:noProof/>
                <w:webHidden/>
              </w:rPr>
              <w:fldChar w:fldCharType="separate"/>
            </w:r>
            <w:r>
              <w:rPr>
                <w:noProof/>
                <w:webHidden/>
              </w:rPr>
              <w:t>28</w:t>
            </w:r>
            <w:r>
              <w:rPr>
                <w:noProof/>
                <w:webHidden/>
              </w:rPr>
              <w:fldChar w:fldCharType="end"/>
            </w:r>
          </w:hyperlink>
        </w:p>
        <w:p w14:paraId="30478A0F" w14:textId="51844785" w:rsidR="000717EC" w:rsidRDefault="000717EC">
          <w:pPr>
            <w:pStyle w:val="TOC2"/>
            <w:tabs>
              <w:tab w:val="right" w:leader="dot" w:pos="8630"/>
            </w:tabs>
            <w:rPr>
              <w:noProof/>
              <w:kern w:val="2"/>
              <w:sz w:val="24"/>
              <w:szCs w:val="24"/>
              <w:lang w:val="en-GB" w:eastAsia="en-GB"/>
              <w14:ligatures w14:val="standardContextual"/>
            </w:rPr>
          </w:pPr>
          <w:hyperlink w:anchor="_Toc237250457" w:history="1">
            <w:r w:rsidRPr="000D0971">
              <w:rPr>
                <w:rStyle w:val="Hyperlink"/>
                <w:noProof/>
              </w:rPr>
              <w:t>9.5 Monitoring Good Practice</w:t>
            </w:r>
            <w:r>
              <w:rPr>
                <w:noProof/>
                <w:webHidden/>
              </w:rPr>
              <w:tab/>
            </w:r>
            <w:r>
              <w:rPr>
                <w:noProof/>
                <w:webHidden/>
              </w:rPr>
              <w:fldChar w:fldCharType="begin"/>
            </w:r>
            <w:r>
              <w:rPr>
                <w:noProof/>
                <w:webHidden/>
              </w:rPr>
              <w:instrText xml:space="preserve"> PAGEREF _Toc237250457 \h </w:instrText>
            </w:r>
            <w:r>
              <w:rPr>
                <w:noProof/>
                <w:webHidden/>
              </w:rPr>
            </w:r>
            <w:r>
              <w:rPr>
                <w:noProof/>
                <w:webHidden/>
              </w:rPr>
              <w:fldChar w:fldCharType="separate"/>
            </w:r>
            <w:r>
              <w:rPr>
                <w:noProof/>
                <w:webHidden/>
              </w:rPr>
              <w:t>28</w:t>
            </w:r>
            <w:r>
              <w:rPr>
                <w:noProof/>
                <w:webHidden/>
              </w:rPr>
              <w:fldChar w:fldCharType="end"/>
            </w:r>
          </w:hyperlink>
        </w:p>
        <w:p w14:paraId="43882123" w14:textId="7795E452" w:rsidR="000717EC" w:rsidRDefault="000717EC">
          <w:pPr>
            <w:pStyle w:val="TOC2"/>
            <w:tabs>
              <w:tab w:val="right" w:leader="dot" w:pos="8630"/>
            </w:tabs>
            <w:rPr>
              <w:noProof/>
              <w:kern w:val="2"/>
              <w:sz w:val="24"/>
              <w:szCs w:val="24"/>
              <w:lang w:val="en-GB" w:eastAsia="en-GB"/>
              <w14:ligatures w14:val="standardContextual"/>
            </w:rPr>
          </w:pPr>
          <w:hyperlink w:anchor="_Toc237250458" w:history="1">
            <w:r w:rsidRPr="000D0971">
              <w:rPr>
                <w:rStyle w:val="Hyperlink"/>
                <w:noProof/>
              </w:rPr>
              <w:t>9.6 Policy Updates</w:t>
            </w:r>
            <w:r>
              <w:rPr>
                <w:noProof/>
                <w:webHidden/>
              </w:rPr>
              <w:tab/>
            </w:r>
            <w:r>
              <w:rPr>
                <w:noProof/>
                <w:webHidden/>
              </w:rPr>
              <w:fldChar w:fldCharType="begin"/>
            </w:r>
            <w:r>
              <w:rPr>
                <w:noProof/>
                <w:webHidden/>
              </w:rPr>
              <w:instrText xml:space="preserve"> PAGEREF _Toc237250458 \h </w:instrText>
            </w:r>
            <w:r>
              <w:rPr>
                <w:noProof/>
                <w:webHidden/>
              </w:rPr>
            </w:r>
            <w:r>
              <w:rPr>
                <w:noProof/>
                <w:webHidden/>
              </w:rPr>
              <w:fldChar w:fldCharType="separate"/>
            </w:r>
            <w:r>
              <w:rPr>
                <w:noProof/>
                <w:webHidden/>
              </w:rPr>
              <w:t>29</w:t>
            </w:r>
            <w:r>
              <w:rPr>
                <w:noProof/>
                <w:webHidden/>
              </w:rPr>
              <w:fldChar w:fldCharType="end"/>
            </w:r>
          </w:hyperlink>
        </w:p>
        <w:p w14:paraId="586C24B0" w14:textId="5A3D190F" w:rsidR="000717EC" w:rsidRDefault="000717EC">
          <w:pPr>
            <w:pStyle w:val="TOC2"/>
            <w:tabs>
              <w:tab w:val="right" w:leader="dot" w:pos="8630"/>
            </w:tabs>
            <w:rPr>
              <w:noProof/>
              <w:kern w:val="2"/>
              <w:sz w:val="24"/>
              <w:szCs w:val="24"/>
              <w:lang w:val="en-GB" w:eastAsia="en-GB"/>
              <w14:ligatures w14:val="standardContextual"/>
            </w:rPr>
          </w:pPr>
          <w:hyperlink w:anchor="_Toc237250459" w:history="1">
            <w:r w:rsidRPr="000D0971">
              <w:rPr>
                <w:rStyle w:val="Hyperlink"/>
                <w:noProof/>
              </w:rPr>
              <w:t>9.7 Related Governance Documents</w:t>
            </w:r>
            <w:r>
              <w:rPr>
                <w:noProof/>
                <w:webHidden/>
              </w:rPr>
              <w:tab/>
            </w:r>
            <w:r>
              <w:rPr>
                <w:noProof/>
                <w:webHidden/>
              </w:rPr>
              <w:fldChar w:fldCharType="begin"/>
            </w:r>
            <w:r>
              <w:rPr>
                <w:noProof/>
                <w:webHidden/>
              </w:rPr>
              <w:instrText xml:space="preserve"> PAGEREF _Toc237250459 \h </w:instrText>
            </w:r>
            <w:r>
              <w:rPr>
                <w:noProof/>
                <w:webHidden/>
              </w:rPr>
            </w:r>
            <w:r>
              <w:rPr>
                <w:noProof/>
                <w:webHidden/>
              </w:rPr>
              <w:fldChar w:fldCharType="separate"/>
            </w:r>
            <w:r>
              <w:rPr>
                <w:noProof/>
                <w:webHidden/>
              </w:rPr>
              <w:t>29</w:t>
            </w:r>
            <w:r>
              <w:rPr>
                <w:noProof/>
                <w:webHidden/>
              </w:rPr>
              <w:fldChar w:fldCharType="end"/>
            </w:r>
          </w:hyperlink>
        </w:p>
        <w:p w14:paraId="47C86022" w14:textId="4C162344" w:rsidR="000717EC" w:rsidRDefault="000717EC">
          <w:pPr>
            <w:pStyle w:val="TOC2"/>
            <w:tabs>
              <w:tab w:val="right" w:leader="dot" w:pos="8630"/>
            </w:tabs>
            <w:rPr>
              <w:noProof/>
              <w:kern w:val="2"/>
              <w:sz w:val="24"/>
              <w:szCs w:val="24"/>
              <w:lang w:val="en-GB" w:eastAsia="en-GB"/>
              <w14:ligatures w14:val="standardContextual"/>
            </w:rPr>
          </w:pPr>
          <w:hyperlink w:anchor="_Toc237250460" w:history="1">
            <w:r w:rsidRPr="000D0971">
              <w:rPr>
                <w:rStyle w:val="Hyperlink"/>
                <w:noProof/>
              </w:rPr>
              <w:t>9.8 Continuous Improvement</w:t>
            </w:r>
            <w:r>
              <w:rPr>
                <w:noProof/>
                <w:webHidden/>
              </w:rPr>
              <w:tab/>
            </w:r>
            <w:r>
              <w:rPr>
                <w:noProof/>
                <w:webHidden/>
              </w:rPr>
              <w:fldChar w:fldCharType="begin"/>
            </w:r>
            <w:r>
              <w:rPr>
                <w:noProof/>
                <w:webHidden/>
              </w:rPr>
              <w:instrText xml:space="preserve"> PAGEREF _Toc237250460 \h </w:instrText>
            </w:r>
            <w:r>
              <w:rPr>
                <w:noProof/>
                <w:webHidden/>
              </w:rPr>
            </w:r>
            <w:r>
              <w:rPr>
                <w:noProof/>
                <w:webHidden/>
              </w:rPr>
              <w:fldChar w:fldCharType="separate"/>
            </w:r>
            <w:r>
              <w:rPr>
                <w:noProof/>
                <w:webHidden/>
              </w:rPr>
              <w:t>29</w:t>
            </w:r>
            <w:r>
              <w:rPr>
                <w:noProof/>
                <w:webHidden/>
              </w:rPr>
              <w:fldChar w:fldCharType="end"/>
            </w:r>
          </w:hyperlink>
        </w:p>
        <w:p w14:paraId="6D1CDD47" w14:textId="1211EDB4" w:rsidR="000717EC" w:rsidRDefault="000717EC">
          <w:pPr>
            <w:pStyle w:val="TOC2"/>
            <w:tabs>
              <w:tab w:val="right" w:leader="dot" w:pos="8630"/>
            </w:tabs>
            <w:rPr>
              <w:noProof/>
              <w:kern w:val="2"/>
              <w:sz w:val="24"/>
              <w:szCs w:val="24"/>
              <w:lang w:val="en-GB" w:eastAsia="en-GB"/>
              <w14:ligatures w14:val="standardContextual"/>
            </w:rPr>
          </w:pPr>
          <w:hyperlink w:anchor="_Toc237250461" w:history="1">
            <w:r w:rsidRPr="000D0971">
              <w:rPr>
                <w:rStyle w:val="Hyperlink"/>
                <w:noProof/>
              </w:rPr>
              <w:t>9.9 Version Control</w:t>
            </w:r>
            <w:r>
              <w:rPr>
                <w:noProof/>
                <w:webHidden/>
              </w:rPr>
              <w:tab/>
            </w:r>
            <w:r>
              <w:rPr>
                <w:noProof/>
                <w:webHidden/>
              </w:rPr>
              <w:fldChar w:fldCharType="begin"/>
            </w:r>
            <w:r>
              <w:rPr>
                <w:noProof/>
                <w:webHidden/>
              </w:rPr>
              <w:instrText xml:space="preserve"> PAGEREF _Toc237250461 \h </w:instrText>
            </w:r>
            <w:r>
              <w:rPr>
                <w:noProof/>
                <w:webHidden/>
              </w:rPr>
            </w:r>
            <w:r>
              <w:rPr>
                <w:noProof/>
                <w:webHidden/>
              </w:rPr>
              <w:fldChar w:fldCharType="separate"/>
            </w:r>
            <w:r>
              <w:rPr>
                <w:noProof/>
                <w:webHidden/>
              </w:rPr>
              <w:t>30</w:t>
            </w:r>
            <w:r>
              <w:rPr>
                <w:noProof/>
                <w:webHidden/>
              </w:rPr>
              <w:fldChar w:fldCharType="end"/>
            </w:r>
          </w:hyperlink>
        </w:p>
        <w:p w14:paraId="0761E056" w14:textId="1C119CFA" w:rsidR="000717EC" w:rsidRDefault="000717EC">
          <w:pPr>
            <w:pStyle w:val="TOC2"/>
            <w:tabs>
              <w:tab w:val="right" w:leader="dot" w:pos="8630"/>
            </w:tabs>
            <w:rPr>
              <w:noProof/>
              <w:kern w:val="2"/>
              <w:sz w:val="24"/>
              <w:szCs w:val="24"/>
              <w:lang w:val="en-GB" w:eastAsia="en-GB"/>
              <w14:ligatures w14:val="standardContextual"/>
            </w:rPr>
          </w:pPr>
          <w:hyperlink w:anchor="_Toc237250462" w:history="1">
            <w:r w:rsidRPr="000D0971">
              <w:rPr>
                <w:rStyle w:val="Hyperlink"/>
                <w:noProof/>
              </w:rPr>
              <w:t>9.10 Our Commitment</w:t>
            </w:r>
            <w:r>
              <w:rPr>
                <w:noProof/>
                <w:webHidden/>
              </w:rPr>
              <w:tab/>
            </w:r>
            <w:r>
              <w:rPr>
                <w:noProof/>
                <w:webHidden/>
              </w:rPr>
              <w:fldChar w:fldCharType="begin"/>
            </w:r>
            <w:r>
              <w:rPr>
                <w:noProof/>
                <w:webHidden/>
              </w:rPr>
              <w:instrText xml:space="preserve"> PAGEREF _Toc237250462 \h </w:instrText>
            </w:r>
            <w:r>
              <w:rPr>
                <w:noProof/>
                <w:webHidden/>
              </w:rPr>
            </w:r>
            <w:r>
              <w:rPr>
                <w:noProof/>
                <w:webHidden/>
              </w:rPr>
              <w:fldChar w:fldCharType="separate"/>
            </w:r>
            <w:r>
              <w:rPr>
                <w:noProof/>
                <w:webHidden/>
              </w:rPr>
              <w:t>30</w:t>
            </w:r>
            <w:r>
              <w:rPr>
                <w:noProof/>
                <w:webHidden/>
              </w:rPr>
              <w:fldChar w:fldCharType="end"/>
            </w:r>
          </w:hyperlink>
        </w:p>
        <w:p w14:paraId="50E7FA50" w14:textId="5ED19928" w:rsidR="000717EC" w:rsidRDefault="000717EC">
          <w:pPr>
            <w:pStyle w:val="TOC1"/>
            <w:tabs>
              <w:tab w:val="right" w:leader="dot" w:pos="8630"/>
            </w:tabs>
            <w:rPr>
              <w:noProof/>
              <w:kern w:val="2"/>
              <w:sz w:val="24"/>
              <w:szCs w:val="24"/>
              <w:lang w:val="en-GB" w:eastAsia="en-GB"/>
              <w14:ligatures w14:val="standardContextual"/>
            </w:rPr>
          </w:pPr>
          <w:hyperlink w:anchor="_Toc237250463" w:history="1">
            <w:r w:rsidRPr="000D0971">
              <w:rPr>
                <w:rStyle w:val="Hyperlink"/>
                <w:noProof/>
              </w:rPr>
              <w:t>End of Health &amp; Safety Policy</w:t>
            </w:r>
            <w:r>
              <w:rPr>
                <w:noProof/>
                <w:webHidden/>
              </w:rPr>
              <w:tab/>
            </w:r>
            <w:r>
              <w:rPr>
                <w:noProof/>
                <w:webHidden/>
              </w:rPr>
              <w:fldChar w:fldCharType="begin"/>
            </w:r>
            <w:r>
              <w:rPr>
                <w:noProof/>
                <w:webHidden/>
              </w:rPr>
              <w:instrText xml:space="preserve"> PAGEREF _Toc237250463 \h </w:instrText>
            </w:r>
            <w:r>
              <w:rPr>
                <w:noProof/>
                <w:webHidden/>
              </w:rPr>
            </w:r>
            <w:r>
              <w:rPr>
                <w:noProof/>
                <w:webHidden/>
              </w:rPr>
              <w:fldChar w:fldCharType="separate"/>
            </w:r>
            <w:r>
              <w:rPr>
                <w:noProof/>
                <w:webHidden/>
              </w:rPr>
              <w:t>30</w:t>
            </w:r>
            <w:r>
              <w:rPr>
                <w:noProof/>
                <w:webHidden/>
              </w:rPr>
              <w:fldChar w:fldCharType="end"/>
            </w:r>
          </w:hyperlink>
        </w:p>
        <w:p w14:paraId="28826BD1" w14:textId="6E7ABC4E" w:rsidR="005C7EE4" w:rsidRDefault="005C7EE4">
          <w:r>
            <w:rPr>
              <w:b/>
              <w:bCs/>
              <w:noProof/>
            </w:rPr>
            <w:fldChar w:fldCharType="end"/>
          </w:r>
        </w:p>
      </w:sdtContent>
    </w:sdt>
    <w:p w14:paraId="28F20819" w14:textId="77777777" w:rsidR="00834F2A" w:rsidRDefault="00834F2A" w:rsidP="00E57E6D">
      <w:pPr>
        <w:rPr>
          <w:b/>
          <w:bCs/>
          <w:color w:val="365F91" w:themeColor="accent1" w:themeShade="BF"/>
          <w:lang w:val="en-GB"/>
        </w:rPr>
      </w:pPr>
    </w:p>
    <w:p w14:paraId="225F3983" w14:textId="77777777" w:rsidR="00EE27CA" w:rsidRDefault="00EE27CA" w:rsidP="00E57E6D">
      <w:pPr>
        <w:rPr>
          <w:b/>
          <w:bCs/>
          <w:color w:val="365F91" w:themeColor="accent1" w:themeShade="BF"/>
          <w:lang w:val="en-GB"/>
        </w:rPr>
      </w:pPr>
    </w:p>
    <w:p w14:paraId="16ABF8AA" w14:textId="77777777" w:rsidR="00EE27CA" w:rsidRDefault="00EE27CA" w:rsidP="00E57E6D">
      <w:pPr>
        <w:rPr>
          <w:b/>
          <w:bCs/>
          <w:color w:val="365F91" w:themeColor="accent1" w:themeShade="BF"/>
          <w:lang w:val="en-GB"/>
        </w:rPr>
      </w:pPr>
    </w:p>
    <w:p w14:paraId="7046A35E" w14:textId="77777777" w:rsidR="00EE27CA" w:rsidRDefault="00EE27CA" w:rsidP="00E57E6D">
      <w:pPr>
        <w:rPr>
          <w:b/>
          <w:bCs/>
          <w:color w:val="365F91" w:themeColor="accent1" w:themeShade="BF"/>
          <w:lang w:val="en-GB"/>
        </w:rPr>
      </w:pPr>
    </w:p>
    <w:p w14:paraId="62F6F38B" w14:textId="77777777" w:rsidR="00EE27CA" w:rsidRDefault="00EE27CA" w:rsidP="00E57E6D">
      <w:pPr>
        <w:rPr>
          <w:b/>
          <w:bCs/>
          <w:color w:val="365F91" w:themeColor="accent1" w:themeShade="BF"/>
          <w:lang w:val="en-GB"/>
        </w:rPr>
      </w:pPr>
    </w:p>
    <w:p w14:paraId="4A6CBF48" w14:textId="77777777" w:rsidR="00EE27CA" w:rsidRDefault="00EE27CA" w:rsidP="00E57E6D">
      <w:pPr>
        <w:rPr>
          <w:b/>
          <w:bCs/>
          <w:color w:val="365F91" w:themeColor="accent1" w:themeShade="BF"/>
          <w:lang w:val="en-GB"/>
        </w:rPr>
      </w:pPr>
    </w:p>
    <w:p w14:paraId="2F7709C4" w14:textId="77777777" w:rsidR="00EE27CA" w:rsidRDefault="00EE27CA" w:rsidP="00E57E6D">
      <w:pPr>
        <w:rPr>
          <w:b/>
          <w:bCs/>
          <w:color w:val="365F91" w:themeColor="accent1" w:themeShade="BF"/>
          <w:lang w:val="en-GB"/>
        </w:rPr>
      </w:pPr>
    </w:p>
    <w:p w14:paraId="187AFA40" w14:textId="77777777" w:rsidR="00EE27CA" w:rsidRDefault="00EE27CA" w:rsidP="00E57E6D">
      <w:pPr>
        <w:rPr>
          <w:b/>
          <w:bCs/>
          <w:color w:val="365F91" w:themeColor="accent1" w:themeShade="BF"/>
          <w:lang w:val="en-GB"/>
        </w:rPr>
      </w:pPr>
    </w:p>
    <w:p w14:paraId="72C052F8" w14:textId="77777777" w:rsidR="000717EC" w:rsidRPr="000717EC" w:rsidRDefault="000717EC" w:rsidP="000717EC">
      <w:pPr>
        <w:pStyle w:val="Heading1"/>
        <w:rPr>
          <w:rFonts w:asciiTheme="minorHAnsi" w:hAnsiTheme="minorHAnsi"/>
        </w:rPr>
      </w:pPr>
      <w:bookmarkStart w:id="1" w:name="_Toc237250371"/>
      <w:r w:rsidRPr="000717EC">
        <w:rPr>
          <w:rFonts w:asciiTheme="minorHAnsi" w:hAnsiTheme="minorHAnsi"/>
        </w:rPr>
        <w:lastRenderedPageBreak/>
        <w:t>Purpose of this Document</w:t>
      </w:r>
      <w:bookmarkEnd w:id="1"/>
    </w:p>
    <w:p w14:paraId="573BE024"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My Sports Coach is committed to promoting safe, healthy and enjoyable sports coaching experiences for everyone using our platform.</w:t>
      </w:r>
    </w:p>
    <w:p w14:paraId="2F129C39"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This Health &amp; Safety Policy outlines our commitment to encouraging safe coaching practices, promoting shared responsibility and supporting the wellbeing of coaches, participants, parents, guardians, clubs, organisations and all other users of the My Sports Coach platform.</w:t>
      </w:r>
    </w:p>
    <w:p w14:paraId="77FFF3B2"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The purpose of this Policy is to encourage the identification and management of foreseeable risks, promote safe coaching environments and support a positive culture of health and safety throughout the My Sports Coach community.</w:t>
      </w:r>
    </w:p>
    <w:p w14:paraId="3134EE53"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While coaches remain responsible for the safe planning and delivery of their own coaching sessions, My Sports Coach encourages all users to take reasonable steps to protect themselves and others from avoidable harm.</w:t>
      </w:r>
    </w:p>
    <w:p w14:paraId="56A7A6F7"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This Policy should be read alongside the Terms &amp; Conditions, Safeguarding Policy, Coach Code of Conduct, Equality, Diversity &amp; Inclusion Policy, Booking &amp; Cancellation Policy and other relevant publications within the My Sports Coach Policy Library.</w:t>
      </w:r>
    </w:p>
    <w:p w14:paraId="78BD3023"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Where there is any inconsistency between this Policy and applicable legislation, the requirements of the law shall prevail.</w:t>
      </w:r>
    </w:p>
    <w:p w14:paraId="0CECA9D3"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This Policy may be reviewed periodically to reflect legislative changes, recognised good practice and the continued development of the My Sports Coach platform.</w:t>
      </w:r>
    </w:p>
    <w:p w14:paraId="6E3BC7E9" w14:textId="77777777" w:rsidR="000717EC" w:rsidRPr="000717EC" w:rsidRDefault="000717EC" w:rsidP="000717EC">
      <w:r w:rsidRPr="000717EC">
        <w:pict w14:anchorId="6100B22D">
          <v:rect id="_x0000_i1236" style="width:0;height:1.5pt" o:hralign="center" o:hrstd="t" o:hr="t" fillcolor="#a0a0a0" stroked="f"/>
        </w:pict>
      </w:r>
    </w:p>
    <w:p w14:paraId="067121B2" w14:textId="77777777" w:rsidR="000717EC" w:rsidRPr="000717EC" w:rsidRDefault="000717EC" w:rsidP="000717EC">
      <w:pPr>
        <w:pStyle w:val="Heading1"/>
        <w:rPr>
          <w:rFonts w:asciiTheme="minorHAnsi" w:hAnsiTheme="minorHAnsi"/>
        </w:rPr>
      </w:pPr>
      <w:bookmarkStart w:id="2" w:name="_Toc237250372"/>
      <w:r w:rsidRPr="000717EC">
        <w:rPr>
          <w:rFonts w:asciiTheme="minorHAnsi" w:hAnsiTheme="minorHAnsi"/>
        </w:rPr>
        <w:t>1. Introduction</w:t>
      </w:r>
      <w:bookmarkEnd w:id="2"/>
    </w:p>
    <w:p w14:paraId="3D265A71"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Health and safety are fundamental to creating positive sports coaching experiences.</w:t>
      </w:r>
    </w:p>
    <w:p w14:paraId="03688469"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My Sports Coach believes that coaches, participants, parents, guardians, clubs and organisations all have an important role in promoting safe coaching environments and reducing avoidable risks.</w:t>
      </w:r>
    </w:p>
    <w:p w14:paraId="5BAC5E13"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Although coaching activities naturally involve varying levels of physical activity and challenge, many risks can be effectively managed through appropriate planning, communication and responsible behaviour.</w:t>
      </w:r>
    </w:p>
    <w:p w14:paraId="7EA1E600"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This Policy sets out the principles and expectations that support health and safety across the My Sports Coach platform.</w:t>
      </w:r>
    </w:p>
    <w:p w14:paraId="24018BCE"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It applies to all users of the platform, including coaches, participants, parents, guardians, clubs, organisations, volunteers and any other individuals engaging with My Sports Coach services.</w:t>
      </w:r>
    </w:p>
    <w:p w14:paraId="6A5D36C6"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lastRenderedPageBreak/>
        <w:t>By using the My Sports Coach platform, users acknowledge that they are expected to comply with this Policy together with the Terms &amp; Conditions and all other applicable My Sports Coach policies.</w:t>
      </w:r>
    </w:p>
    <w:p w14:paraId="4785C6B6" w14:textId="77777777" w:rsidR="000717EC" w:rsidRPr="000717EC" w:rsidRDefault="000717EC" w:rsidP="000717EC">
      <w:pPr>
        <w:pStyle w:val="Heading1"/>
        <w:rPr>
          <w:rFonts w:asciiTheme="minorHAnsi" w:hAnsiTheme="minorHAnsi"/>
        </w:rPr>
      </w:pPr>
      <w:bookmarkStart w:id="3" w:name="_Toc237250373"/>
      <w:r w:rsidRPr="000717EC">
        <w:rPr>
          <w:rFonts w:asciiTheme="minorHAnsi" w:hAnsiTheme="minorHAnsi"/>
        </w:rPr>
        <w:t>2. Definitions</w:t>
      </w:r>
      <w:bookmarkEnd w:id="3"/>
    </w:p>
    <w:p w14:paraId="72251D64"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For the purposes of this Health &amp; Safety Policy, the following definitions apply unless the context requires otherwise.</w:t>
      </w:r>
    </w:p>
    <w:p w14:paraId="14E5670A" w14:textId="77777777" w:rsidR="000717EC" w:rsidRPr="000717EC" w:rsidRDefault="000717EC" w:rsidP="000717EC">
      <w:r w:rsidRPr="000717EC">
        <w:pict w14:anchorId="198DB910">
          <v:rect id="_x0000_i1490" style="width:0;height:1.5pt" o:hralign="center" o:hrstd="t" o:hr="t" fillcolor="#a0a0a0" stroked="f"/>
        </w:pict>
      </w:r>
    </w:p>
    <w:p w14:paraId="3FAE98B7" w14:textId="77777777" w:rsidR="000717EC" w:rsidRPr="000717EC" w:rsidRDefault="000717EC" w:rsidP="000717EC">
      <w:pPr>
        <w:pStyle w:val="Heading2"/>
        <w:rPr>
          <w:rFonts w:asciiTheme="minorHAnsi" w:hAnsiTheme="minorHAnsi"/>
          <w:sz w:val="22"/>
          <w:szCs w:val="22"/>
        </w:rPr>
      </w:pPr>
      <w:bookmarkStart w:id="4" w:name="_Toc237250374"/>
      <w:r w:rsidRPr="000717EC">
        <w:rPr>
          <w:rFonts w:asciiTheme="minorHAnsi" w:hAnsiTheme="minorHAnsi"/>
          <w:sz w:val="22"/>
          <w:szCs w:val="22"/>
        </w:rPr>
        <w:t>Coach</w:t>
      </w:r>
      <w:bookmarkEnd w:id="4"/>
    </w:p>
    <w:p w14:paraId="28257328"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An independent sports coach registered with or using the My Sports Coach platform to advertise and provide coaching services.</w:t>
      </w:r>
    </w:p>
    <w:p w14:paraId="3FBF94BB"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Unless expressly stated otherwise, coaches act as independent service providers and remain responsible for the safe planning and delivery of the coaching services they provide.</w:t>
      </w:r>
    </w:p>
    <w:p w14:paraId="33B9A38D" w14:textId="77777777" w:rsidR="000717EC" w:rsidRPr="000717EC" w:rsidRDefault="000717EC" w:rsidP="000717EC">
      <w:r w:rsidRPr="000717EC">
        <w:pict w14:anchorId="6D015268">
          <v:rect id="_x0000_i1491" style="width:0;height:1.5pt" o:hralign="center" o:hrstd="t" o:hr="t" fillcolor="#a0a0a0" stroked="f"/>
        </w:pict>
      </w:r>
    </w:p>
    <w:p w14:paraId="73C414FD" w14:textId="77777777" w:rsidR="000717EC" w:rsidRPr="000717EC" w:rsidRDefault="000717EC" w:rsidP="000717EC">
      <w:pPr>
        <w:pStyle w:val="Heading2"/>
        <w:rPr>
          <w:rFonts w:asciiTheme="minorHAnsi" w:hAnsiTheme="minorHAnsi"/>
          <w:sz w:val="22"/>
          <w:szCs w:val="22"/>
        </w:rPr>
      </w:pPr>
      <w:bookmarkStart w:id="5" w:name="_Toc237250375"/>
      <w:r w:rsidRPr="000717EC">
        <w:rPr>
          <w:rFonts w:asciiTheme="minorHAnsi" w:hAnsiTheme="minorHAnsi"/>
          <w:sz w:val="22"/>
          <w:szCs w:val="22"/>
        </w:rPr>
        <w:t>Emergency</w:t>
      </w:r>
      <w:bookmarkEnd w:id="5"/>
    </w:p>
    <w:p w14:paraId="446613AA"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Any situation requiring an immediate response to protect the health, safety or wellbeing of participants, coaches or others involved in a coaching activity.</w:t>
      </w:r>
    </w:p>
    <w:p w14:paraId="1B0D2E03" w14:textId="77777777" w:rsidR="000717EC" w:rsidRPr="000717EC" w:rsidRDefault="000717EC" w:rsidP="000717EC">
      <w:r w:rsidRPr="000717EC">
        <w:pict w14:anchorId="66C35771">
          <v:rect id="_x0000_i1492" style="width:0;height:1.5pt" o:hralign="center" o:hrstd="t" o:hr="t" fillcolor="#a0a0a0" stroked="f"/>
        </w:pict>
      </w:r>
    </w:p>
    <w:p w14:paraId="63AAE6FB" w14:textId="77777777" w:rsidR="000717EC" w:rsidRPr="000717EC" w:rsidRDefault="000717EC" w:rsidP="000717EC">
      <w:pPr>
        <w:pStyle w:val="Heading2"/>
        <w:rPr>
          <w:rFonts w:asciiTheme="minorHAnsi" w:hAnsiTheme="minorHAnsi"/>
          <w:sz w:val="22"/>
          <w:szCs w:val="22"/>
        </w:rPr>
      </w:pPr>
      <w:bookmarkStart w:id="6" w:name="_Toc237250376"/>
      <w:r w:rsidRPr="000717EC">
        <w:rPr>
          <w:rFonts w:asciiTheme="minorHAnsi" w:hAnsiTheme="minorHAnsi"/>
          <w:sz w:val="22"/>
          <w:szCs w:val="22"/>
        </w:rPr>
        <w:t>Hazard</w:t>
      </w:r>
      <w:bookmarkEnd w:id="6"/>
    </w:p>
    <w:p w14:paraId="2E6C065F"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Anything with the potential to cause injury, illness, damage or harm.</w:t>
      </w:r>
    </w:p>
    <w:p w14:paraId="013D4687"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Hazards may arise from people, equipment, facilities, weather conditions or the coaching environment.</w:t>
      </w:r>
    </w:p>
    <w:p w14:paraId="26C75E9E" w14:textId="77777777" w:rsidR="000717EC" w:rsidRPr="000717EC" w:rsidRDefault="000717EC" w:rsidP="000717EC">
      <w:r w:rsidRPr="000717EC">
        <w:pict w14:anchorId="6EFE6709">
          <v:rect id="_x0000_i1493" style="width:0;height:1.5pt" o:hralign="center" o:hrstd="t" o:hr="t" fillcolor="#a0a0a0" stroked="f"/>
        </w:pict>
      </w:r>
    </w:p>
    <w:p w14:paraId="4985A85E" w14:textId="77777777" w:rsidR="000717EC" w:rsidRPr="000717EC" w:rsidRDefault="000717EC" w:rsidP="000717EC">
      <w:pPr>
        <w:pStyle w:val="Heading2"/>
        <w:rPr>
          <w:rFonts w:asciiTheme="minorHAnsi" w:hAnsiTheme="minorHAnsi"/>
          <w:sz w:val="22"/>
          <w:szCs w:val="22"/>
        </w:rPr>
      </w:pPr>
      <w:bookmarkStart w:id="7" w:name="_Toc237250377"/>
      <w:r w:rsidRPr="000717EC">
        <w:rPr>
          <w:rFonts w:asciiTheme="minorHAnsi" w:hAnsiTheme="minorHAnsi"/>
          <w:sz w:val="22"/>
          <w:szCs w:val="22"/>
        </w:rPr>
        <w:t>Health &amp; Safety</w:t>
      </w:r>
      <w:bookmarkEnd w:id="7"/>
    </w:p>
    <w:p w14:paraId="279902BE"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The measures, responsibilities and practices intended to protect individuals from avoidable harm and promote safe participation in coaching activities.</w:t>
      </w:r>
    </w:p>
    <w:p w14:paraId="340AF410" w14:textId="77777777" w:rsidR="000717EC" w:rsidRPr="000717EC" w:rsidRDefault="000717EC" w:rsidP="000717EC">
      <w:r w:rsidRPr="000717EC">
        <w:pict w14:anchorId="30C3AE12">
          <v:rect id="_x0000_i1494" style="width:0;height:1.5pt" o:hralign="center" o:hrstd="t" o:hr="t" fillcolor="#a0a0a0" stroked="f"/>
        </w:pict>
      </w:r>
    </w:p>
    <w:p w14:paraId="2341D6C4" w14:textId="77777777" w:rsidR="000717EC" w:rsidRPr="000717EC" w:rsidRDefault="000717EC" w:rsidP="000717EC">
      <w:pPr>
        <w:pStyle w:val="Heading2"/>
        <w:rPr>
          <w:rFonts w:asciiTheme="minorHAnsi" w:hAnsiTheme="minorHAnsi"/>
          <w:sz w:val="22"/>
          <w:szCs w:val="22"/>
        </w:rPr>
      </w:pPr>
      <w:bookmarkStart w:id="8" w:name="_Toc237250378"/>
      <w:r w:rsidRPr="000717EC">
        <w:rPr>
          <w:rFonts w:asciiTheme="minorHAnsi" w:hAnsiTheme="minorHAnsi"/>
          <w:sz w:val="22"/>
          <w:szCs w:val="22"/>
        </w:rPr>
        <w:t>Incident</w:t>
      </w:r>
      <w:bookmarkEnd w:id="8"/>
    </w:p>
    <w:p w14:paraId="2FD8E596"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An unplanned event that results in, or has the potential to result in, injury, illness, damage, loss or other harm during or in connection with a coaching activity.</w:t>
      </w:r>
    </w:p>
    <w:p w14:paraId="2EEC70CD" w14:textId="77777777" w:rsidR="000717EC" w:rsidRPr="000717EC" w:rsidRDefault="000717EC" w:rsidP="000717EC">
      <w:r w:rsidRPr="000717EC">
        <w:pict w14:anchorId="5DF9AE4C">
          <v:rect id="_x0000_i1495" style="width:0;height:1.5pt" o:hralign="center" o:hrstd="t" o:hr="t" fillcolor="#a0a0a0" stroked="f"/>
        </w:pict>
      </w:r>
    </w:p>
    <w:p w14:paraId="3FB042FD" w14:textId="77777777" w:rsidR="000717EC" w:rsidRPr="000717EC" w:rsidRDefault="000717EC" w:rsidP="000717EC">
      <w:pPr>
        <w:pStyle w:val="Heading2"/>
        <w:rPr>
          <w:rFonts w:asciiTheme="minorHAnsi" w:hAnsiTheme="minorHAnsi"/>
          <w:sz w:val="22"/>
          <w:szCs w:val="22"/>
        </w:rPr>
      </w:pPr>
      <w:bookmarkStart w:id="9" w:name="_Toc237250379"/>
      <w:r w:rsidRPr="000717EC">
        <w:rPr>
          <w:rFonts w:asciiTheme="minorHAnsi" w:hAnsiTheme="minorHAnsi"/>
          <w:sz w:val="22"/>
          <w:szCs w:val="22"/>
        </w:rPr>
        <w:lastRenderedPageBreak/>
        <w:t>Participant</w:t>
      </w:r>
      <w:bookmarkEnd w:id="9"/>
    </w:p>
    <w:p w14:paraId="6806A791"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Any individual booking, attending or receiving coaching services through the My Sports Coach platform.</w:t>
      </w:r>
    </w:p>
    <w:p w14:paraId="625766B3"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Where appropriate, references to participants include parents, guardians or authorised representatives acting on behalf of another individual.</w:t>
      </w:r>
    </w:p>
    <w:p w14:paraId="4E0BD8FD" w14:textId="77777777" w:rsidR="000717EC" w:rsidRPr="000717EC" w:rsidRDefault="000717EC" w:rsidP="000717EC">
      <w:r w:rsidRPr="000717EC">
        <w:pict w14:anchorId="4EA07792">
          <v:rect id="_x0000_i1496" style="width:0;height:1.5pt" o:hralign="center" o:hrstd="t" o:hr="t" fillcolor="#a0a0a0" stroked="f"/>
        </w:pict>
      </w:r>
    </w:p>
    <w:p w14:paraId="37903455" w14:textId="77777777" w:rsidR="000717EC" w:rsidRPr="000717EC" w:rsidRDefault="000717EC" w:rsidP="000717EC">
      <w:pPr>
        <w:pStyle w:val="Heading2"/>
        <w:rPr>
          <w:rFonts w:asciiTheme="minorHAnsi" w:hAnsiTheme="minorHAnsi"/>
          <w:sz w:val="22"/>
          <w:szCs w:val="22"/>
        </w:rPr>
      </w:pPr>
      <w:bookmarkStart w:id="10" w:name="_Toc237250380"/>
      <w:r w:rsidRPr="000717EC">
        <w:rPr>
          <w:rFonts w:asciiTheme="minorHAnsi" w:hAnsiTheme="minorHAnsi"/>
          <w:sz w:val="22"/>
          <w:szCs w:val="22"/>
        </w:rPr>
        <w:t>Platform</w:t>
      </w:r>
      <w:bookmarkEnd w:id="10"/>
    </w:p>
    <w:p w14:paraId="3234733A"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The My Sports Coach website, mobile applications, booking systems, communication tools and associated digital services operated by My Sports Coach UK Ltd.</w:t>
      </w:r>
    </w:p>
    <w:p w14:paraId="21354373" w14:textId="77777777" w:rsidR="000717EC" w:rsidRPr="000717EC" w:rsidRDefault="000717EC" w:rsidP="000717EC">
      <w:r w:rsidRPr="000717EC">
        <w:pict w14:anchorId="7D17ED55">
          <v:rect id="_x0000_i1497" style="width:0;height:1.5pt" o:hralign="center" o:hrstd="t" o:hr="t" fillcolor="#a0a0a0" stroked="f"/>
        </w:pict>
      </w:r>
    </w:p>
    <w:p w14:paraId="13696248" w14:textId="77777777" w:rsidR="000717EC" w:rsidRPr="000717EC" w:rsidRDefault="000717EC" w:rsidP="000717EC">
      <w:pPr>
        <w:pStyle w:val="Heading2"/>
        <w:rPr>
          <w:rFonts w:asciiTheme="minorHAnsi" w:hAnsiTheme="minorHAnsi"/>
          <w:sz w:val="22"/>
          <w:szCs w:val="22"/>
        </w:rPr>
      </w:pPr>
      <w:bookmarkStart w:id="11" w:name="_Toc237250381"/>
      <w:r w:rsidRPr="000717EC">
        <w:rPr>
          <w:rFonts w:asciiTheme="minorHAnsi" w:hAnsiTheme="minorHAnsi"/>
          <w:sz w:val="22"/>
          <w:szCs w:val="22"/>
        </w:rPr>
        <w:t>Risk Assessment</w:t>
      </w:r>
      <w:bookmarkEnd w:id="11"/>
    </w:p>
    <w:p w14:paraId="4CEC0CEB"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The process of identifying potential hazards, evaluating the likelihood and potential impact of harm, and taking reasonable steps to reduce or manage identified risks.</w:t>
      </w:r>
    </w:p>
    <w:p w14:paraId="16B86605" w14:textId="77777777" w:rsidR="000717EC" w:rsidRPr="000717EC" w:rsidRDefault="000717EC" w:rsidP="000717EC">
      <w:r w:rsidRPr="000717EC">
        <w:pict w14:anchorId="19F8D928">
          <v:rect id="_x0000_i1498" style="width:0;height:1.5pt" o:hralign="center" o:hrstd="t" o:hr="t" fillcolor="#a0a0a0" stroked="f"/>
        </w:pict>
      </w:r>
    </w:p>
    <w:p w14:paraId="3B2E8EB4" w14:textId="77777777" w:rsidR="000717EC" w:rsidRPr="000717EC" w:rsidRDefault="000717EC" w:rsidP="000717EC">
      <w:pPr>
        <w:pStyle w:val="Heading2"/>
        <w:rPr>
          <w:rFonts w:asciiTheme="minorHAnsi" w:hAnsiTheme="minorHAnsi"/>
          <w:sz w:val="22"/>
          <w:szCs w:val="22"/>
        </w:rPr>
      </w:pPr>
      <w:bookmarkStart w:id="12" w:name="_Toc237250382"/>
      <w:r w:rsidRPr="000717EC">
        <w:rPr>
          <w:rFonts w:asciiTheme="minorHAnsi" w:hAnsiTheme="minorHAnsi"/>
          <w:sz w:val="22"/>
          <w:szCs w:val="22"/>
        </w:rPr>
        <w:t>Safe Coaching Environment</w:t>
      </w:r>
      <w:bookmarkEnd w:id="12"/>
    </w:p>
    <w:p w14:paraId="042574C6"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A coaching environment where reasonable steps have been taken to identify hazards, reduce risks and support the health, safety and wellbeing of participants and coaches.</w:t>
      </w:r>
    </w:p>
    <w:p w14:paraId="2BFD7A31" w14:textId="77777777" w:rsidR="000717EC" w:rsidRPr="000717EC" w:rsidRDefault="000717EC" w:rsidP="000717EC">
      <w:r w:rsidRPr="000717EC">
        <w:pict w14:anchorId="7AAF8FFF">
          <v:rect id="_x0000_i1499" style="width:0;height:1.5pt" o:hralign="center" o:hrstd="t" o:hr="t" fillcolor="#a0a0a0" stroked="f"/>
        </w:pict>
      </w:r>
    </w:p>
    <w:p w14:paraId="36456E5C" w14:textId="77777777" w:rsidR="000717EC" w:rsidRPr="000717EC" w:rsidRDefault="000717EC" w:rsidP="000717EC">
      <w:pPr>
        <w:pStyle w:val="Heading2"/>
        <w:rPr>
          <w:rFonts w:asciiTheme="minorHAnsi" w:hAnsiTheme="minorHAnsi"/>
          <w:sz w:val="22"/>
          <w:szCs w:val="22"/>
        </w:rPr>
      </w:pPr>
      <w:bookmarkStart w:id="13" w:name="_Toc237250383"/>
      <w:r w:rsidRPr="000717EC">
        <w:rPr>
          <w:rFonts w:asciiTheme="minorHAnsi" w:hAnsiTheme="minorHAnsi"/>
          <w:sz w:val="22"/>
          <w:szCs w:val="22"/>
        </w:rPr>
        <w:t>User</w:t>
      </w:r>
      <w:bookmarkEnd w:id="13"/>
    </w:p>
    <w:p w14:paraId="20A7A0FB"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Any individual or organisation accessing or using the My Sports Coach platform, including coaches, participants, parents, guardians, clubs, organisations, volunteers and authorised representatives.</w:t>
      </w:r>
    </w:p>
    <w:p w14:paraId="59D783B1" w14:textId="77777777" w:rsidR="000717EC" w:rsidRPr="000717EC" w:rsidRDefault="000717EC" w:rsidP="000717EC">
      <w:r w:rsidRPr="000717EC">
        <w:pict w14:anchorId="3C3419E1">
          <v:rect id="_x0000_i1500" style="width:0;height:1.5pt" o:hralign="center" o:hrstd="t" o:hr="t" fillcolor="#a0a0a0" stroked="f"/>
        </w:pict>
      </w:r>
    </w:p>
    <w:p w14:paraId="3BE3F438" w14:textId="77777777" w:rsidR="000717EC" w:rsidRPr="000717EC" w:rsidRDefault="000717EC" w:rsidP="000717EC">
      <w:pPr>
        <w:pStyle w:val="Heading2"/>
        <w:rPr>
          <w:rFonts w:asciiTheme="minorHAnsi" w:hAnsiTheme="minorHAnsi"/>
          <w:sz w:val="22"/>
          <w:szCs w:val="22"/>
        </w:rPr>
      </w:pPr>
      <w:bookmarkStart w:id="14" w:name="_Toc237250384"/>
      <w:r w:rsidRPr="000717EC">
        <w:rPr>
          <w:rFonts w:asciiTheme="minorHAnsi" w:hAnsiTheme="minorHAnsi"/>
          <w:sz w:val="22"/>
          <w:szCs w:val="22"/>
        </w:rPr>
        <w:t>Welfare</w:t>
      </w:r>
      <w:bookmarkEnd w:id="14"/>
    </w:p>
    <w:p w14:paraId="331CD6CB"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The physical, mental and emotional wellbeing of individuals participating in coaching activities.</w:t>
      </w:r>
    </w:p>
    <w:p w14:paraId="74690A67"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References to welfare should be read alongside the My Sports Coach Safeguarding Policy where appropriate.</w:t>
      </w:r>
    </w:p>
    <w:p w14:paraId="7CC0F764" w14:textId="77777777" w:rsidR="000717EC" w:rsidRPr="000717EC" w:rsidRDefault="000717EC" w:rsidP="000717EC">
      <w:r w:rsidRPr="000717EC">
        <w:pict w14:anchorId="35D1AA79">
          <v:rect id="_x0000_i1501" style="width:0;height:1.5pt" o:hralign="center" o:hrstd="t" o:hr="t" fillcolor="#a0a0a0" stroked="f"/>
        </w:pict>
      </w:r>
    </w:p>
    <w:p w14:paraId="11DFBFC7" w14:textId="77777777" w:rsidR="000717EC" w:rsidRPr="000717EC" w:rsidRDefault="000717EC" w:rsidP="000717EC">
      <w:pPr>
        <w:pStyle w:val="Heading2"/>
        <w:rPr>
          <w:rFonts w:asciiTheme="minorHAnsi" w:hAnsiTheme="minorHAnsi"/>
          <w:sz w:val="22"/>
          <w:szCs w:val="22"/>
        </w:rPr>
      </w:pPr>
      <w:bookmarkStart w:id="15" w:name="_Toc237250385"/>
      <w:r w:rsidRPr="000717EC">
        <w:rPr>
          <w:rFonts w:asciiTheme="minorHAnsi" w:hAnsiTheme="minorHAnsi"/>
          <w:sz w:val="22"/>
          <w:szCs w:val="22"/>
        </w:rPr>
        <w:lastRenderedPageBreak/>
        <w:t>Interpretation</w:t>
      </w:r>
      <w:bookmarkEnd w:id="15"/>
    </w:p>
    <w:p w14:paraId="4FCCDFED"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Words importing the singular include the plural and vice versa where the context requires.</w:t>
      </w:r>
    </w:p>
    <w:p w14:paraId="01B76E81"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References to legislation include any amendments, replacements or successor legislation.</w:t>
      </w:r>
    </w:p>
    <w:p w14:paraId="7516F173"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Headings are included for convenience only and do not affect the interpretation of this Health &amp; Safety Policy.</w:t>
      </w:r>
    </w:p>
    <w:p w14:paraId="5B2229C5" w14:textId="77777777" w:rsidR="000717EC" w:rsidRPr="000717EC" w:rsidRDefault="000717EC" w:rsidP="000717EC">
      <w:pPr>
        <w:pStyle w:val="Heading1"/>
        <w:rPr>
          <w:rFonts w:asciiTheme="minorHAnsi" w:hAnsiTheme="minorHAnsi"/>
          <w:sz w:val="36"/>
          <w:szCs w:val="36"/>
        </w:rPr>
      </w:pPr>
      <w:bookmarkStart w:id="16" w:name="_Toc237250386"/>
      <w:r w:rsidRPr="000717EC">
        <w:rPr>
          <w:rFonts w:asciiTheme="minorHAnsi" w:hAnsiTheme="minorHAnsi"/>
          <w:sz w:val="36"/>
          <w:szCs w:val="36"/>
        </w:rPr>
        <w:t>3. Health &amp; Safety Principles</w:t>
      </w:r>
      <w:bookmarkEnd w:id="16"/>
    </w:p>
    <w:p w14:paraId="48A94D8C"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My Sports Coach believes that health and safety are fundamental to creating positive, enjoyable and successful sports coaching experiences.</w:t>
      </w:r>
    </w:p>
    <w:p w14:paraId="2210CBAD"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The following principles support the safe operation of the My Sports Coach platform and should guide the behaviour, decisions and responsibilities of everyone involved in coaching activities.</w:t>
      </w:r>
    </w:p>
    <w:p w14:paraId="79628130" w14:textId="77777777" w:rsidR="000717EC" w:rsidRPr="000717EC" w:rsidRDefault="000717EC" w:rsidP="000717EC">
      <w:r w:rsidRPr="000717EC">
        <w:pict w14:anchorId="45F11398">
          <v:rect id="_x0000_i1724" style="width:0;height:1.5pt" o:hralign="center" o:hrstd="t" o:hr="t" fillcolor="#a0a0a0" stroked="f"/>
        </w:pict>
      </w:r>
    </w:p>
    <w:p w14:paraId="53030A5E" w14:textId="77777777" w:rsidR="000717EC" w:rsidRPr="000717EC" w:rsidRDefault="000717EC" w:rsidP="000717EC">
      <w:pPr>
        <w:pStyle w:val="Heading2"/>
        <w:rPr>
          <w:rFonts w:asciiTheme="minorHAnsi" w:hAnsiTheme="minorHAnsi"/>
          <w:sz w:val="22"/>
          <w:szCs w:val="22"/>
        </w:rPr>
      </w:pPr>
      <w:bookmarkStart w:id="17" w:name="_Toc237250387"/>
      <w:r w:rsidRPr="000717EC">
        <w:rPr>
          <w:rFonts w:asciiTheme="minorHAnsi" w:hAnsiTheme="minorHAnsi"/>
          <w:sz w:val="22"/>
          <w:szCs w:val="22"/>
        </w:rPr>
        <w:t>3.1 Shared Responsibility</w:t>
      </w:r>
      <w:bookmarkEnd w:id="17"/>
    </w:p>
    <w:p w14:paraId="36B1A2C6"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Health and safety is a shared responsibility.</w:t>
      </w:r>
    </w:p>
    <w:p w14:paraId="57BE4B9D"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My Sports Coach, coaches, participants, parents, guardians, clubs and organisations all have an important role in promoting safe coaching environments and reducing avoidable risks.</w:t>
      </w:r>
    </w:p>
    <w:p w14:paraId="3A679D07"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Working together helps create positive experiences for everyone involved.</w:t>
      </w:r>
    </w:p>
    <w:p w14:paraId="33FFEAF6" w14:textId="77777777" w:rsidR="000717EC" w:rsidRPr="000717EC" w:rsidRDefault="000717EC" w:rsidP="000717EC">
      <w:r w:rsidRPr="000717EC">
        <w:pict w14:anchorId="4C8982AA">
          <v:rect id="_x0000_i1725" style="width:0;height:1.5pt" o:hralign="center" o:hrstd="t" o:hr="t" fillcolor="#a0a0a0" stroked="f"/>
        </w:pict>
      </w:r>
    </w:p>
    <w:p w14:paraId="7BE5BBE6" w14:textId="77777777" w:rsidR="000717EC" w:rsidRPr="000717EC" w:rsidRDefault="000717EC" w:rsidP="000717EC">
      <w:pPr>
        <w:pStyle w:val="Heading2"/>
        <w:rPr>
          <w:rFonts w:asciiTheme="minorHAnsi" w:hAnsiTheme="minorHAnsi"/>
          <w:sz w:val="22"/>
          <w:szCs w:val="22"/>
        </w:rPr>
      </w:pPr>
      <w:bookmarkStart w:id="18" w:name="_Toc237250388"/>
      <w:r w:rsidRPr="000717EC">
        <w:rPr>
          <w:rFonts w:asciiTheme="minorHAnsi" w:hAnsiTheme="minorHAnsi"/>
          <w:sz w:val="22"/>
          <w:szCs w:val="22"/>
        </w:rPr>
        <w:t>3.2 Prevention</w:t>
      </w:r>
      <w:bookmarkEnd w:id="18"/>
    </w:p>
    <w:p w14:paraId="37667345"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Preventing incidents is always preferable to responding after they occur.</w:t>
      </w:r>
    </w:p>
    <w:p w14:paraId="7060FCB3"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Users are encouraged to:</w:t>
      </w:r>
    </w:p>
    <w:p w14:paraId="53CB48AD" w14:textId="77777777" w:rsidR="000717EC" w:rsidRPr="000717EC" w:rsidRDefault="000717EC" w:rsidP="000717EC">
      <w:pPr>
        <w:numPr>
          <w:ilvl w:val="0"/>
          <w:numId w:val="500"/>
        </w:numPr>
        <w:spacing w:before="100" w:beforeAutospacing="1" w:after="100" w:afterAutospacing="1" w:line="240" w:lineRule="auto"/>
      </w:pPr>
      <w:r w:rsidRPr="000717EC">
        <w:t xml:space="preserve">identify foreseeable hazards; </w:t>
      </w:r>
    </w:p>
    <w:p w14:paraId="38AFF32F" w14:textId="77777777" w:rsidR="000717EC" w:rsidRPr="000717EC" w:rsidRDefault="000717EC" w:rsidP="000717EC">
      <w:pPr>
        <w:numPr>
          <w:ilvl w:val="0"/>
          <w:numId w:val="500"/>
        </w:numPr>
        <w:spacing w:before="100" w:beforeAutospacing="1" w:after="100" w:afterAutospacing="1" w:line="240" w:lineRule="auto"/>
      </w:pPr>
      <w:r w:rsidRPr="000717EC">
        <w:t xml:space="preserve">plan coaching activities appropriately; </w:t>
      </w:r>
    </w:p>
    <w:p w14:paraId="51111FD9" w14:textId="77777777" w:rsidR="000717EC" w:rsidRPr="000717EC" w:rsidRDefault="000717EC" w:rsidP="000717EC">
      <w:pPr>
        <w:numPr>
          <w:ilvl w:val="0"/>
          <w:numId w:val="500"/>
        </w:numPr>
        <w:spacing w:before="100" w:beforeAutospacing="1" w:after="100" w:afterAutospacing="1" w:line="240" w:lineRule="auto"/>
      </w:pPr>
      <w:r w:rsidRPr="000717EC">
        <w:t xml:space="preserve">communicate clearly; </w:t>
      </w:r>
    </w:p>
    <w:p w14:paraId="18FFB681" w14:textId="77777777" w:rsidR="000717EC" w:rsidRPr="000717EC" w:rsidRDefault="000717EC" w:rsidP="000717EC">
      <w:pPr>
        <w:numPr>
          <w:ilvl w:val="0"/>
          <w:numId w:val="500"/>
        </w:numPr>
        <w:spacing w:before="100" w:beforeAutospacing="1" w:after="100" w:afterAutospacing="1" w:line="240" w:lineRule="auto"/>
      </w:pPr>
      <w:r w:rsidRPr="000717EC">
        <w:t xml:space="preserve">follow safe working practices; and </w:t>
      </w:r>
    </w:p>
    <w:p w14:paraId="25093135" w14:textId="77777777" w:rsidR="000717EC" w:rsidRPr="000717EC" w:rsidRDefault="000717EC" w:rsidP="000717EC">
      <w:pPr>
        <w:numPr>
          <w:ilvl w:val="0"/>
          <w:numId w:val="500"/>
        </w:numPr>
        <w:spacing w:before="100" w:beforeAutospacing="1" w:after="100" w:afterAutospacing="1" w:line="240" w:lineRule="auto"/>
      </w:pPr>
      <w:r w:rsidRPr="000717EC">
        <w:t xml:space="preserve">take reasonable steps to reduce unnecessary risks. </w:t>
      </w:r>
    </w:p>
    <w:p w14:paraId="6CB17686"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A proactive approach helps protect everyone involved.</w:t>
      </w:r>
    </w:p>
    <w:p w14:paraId="6F1CDC53" w14:textId="77777777" w:rsidR="000717EC" w:rsidRPr="000717EC" w:rsidRDefault="000717EC" w:rsidP="000717EC">
      <w:r w:rsidRPr="000717EC">
        <w:pict w14:anchorId="5266826F">
          <v:rect id="_x0000_i1726" style="width:0;height:1.5pt" o:hralign="center" o:hrstd="t" o:hr="t" fillcolor="#a0a0a0" stroked="f"/>
        </w:pict>
      </w:r>
    </w:p>
    <w:p w14:paraId="413D60DA" w14:textId="77777777" w:rsidR="000717EC" w:rsidRPr="000717EC" w:rsidRDefault="000717EC" w:rsidP="000717EC">
      <w:pPr>
        <w:pStyle w:val="Heading2"/>
        <w:rPr>
          <w:rFonts w:asciiTheme="minorHAnsi" w:hAnsiTheme="minorHAnsi"/>
          <w:sz w:val="22"/>
          <w:szCs w:val="22"/>
        </w:rPr>
      </w:pPr>
      <w:bookmarkStart w:id="19" w:name="_Toc237250389"/>
      <w:r w:rsidRPr="000717EC">
        <w:rPr>
          <w:rFonts w:asciiTheme="minorHAnsi" w:hAnsiTheme="minorHAnsi"/>
          <w:sz w:val="22"/>
          <w:szCs w:val="22"/>
        </w:rPr>
        <w:t>3.3 Risk Awareness</w:t>
      </w:r>
      <w:bookmarkEnd w:id="19"/>
    </w:p>
    <w:p w14:paraId="6AB9590B"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Sport naturally involves varying levels of physical activity and challenge.</w:t>
      </w:r>
    </w:p>
    <w:p w14:paraId="6399F0A2"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lastRenderedPageBreak/>
        <w:t>Coaches and participants should understand that while not every risk can be eliminated, many can be effectively managed through appropriate planning, supervision and good judgement.</w:t>
      </w:r>
    </w:p>
    <w:p w14:paraId="23B15770"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Reasonable risk management supports both safety and positive learning experiences.</w:t>
      </w:r>
    </w:p>
    <w:p w14:paraId="65741C55" w14:textId="77777777" w:rsidR="000717EC" w:rsidRPr="000717EC" w:rsidRDefault="000717EC" w:rsidP="000717EC">
      <w:r w:rsidRPr="000717EC">
        <w:pict w14:anchorId="41A6AB86">
          <v:rect id="_x0000_i1727" style="width:0;height:1.5pt" o:hralign="center" o:hrstd="t" o:hr="t" fillcolor="#a0a0a0" stroked="f"/>
        </w:pict>
      </w:r>
    </w:p>
    <w:p w14:paraId="326FCF02" w14:textId="77777777" w:rsidR="000717EC" w:rsidRPr="000717EC" w:rsidRDefault="000717EC" w:rsidP="000717EC">
      <w:pPr>
        <w:pStyle w:val="Heading2"/>
        <w:rPr>
          <w:rFonts w:asciiTheme="minorHAnsi" w:hAnsiTheme="minorHAnsi"/>
          <w:sz w:val="22"/>
          <w:szCs w:val="22"/>
        </w:rPr>
      </w:pPr>
      <w:bookmarkStart w:id="20" w:name="_Toc237250390"/>
      <w:r w:rsidRPr="000717EC">
        <w:rPr>
          <w:rFonts w:asciiTheme="minorHAnsi" w:hAnsiTheme="minorHAnsi"/>
          <w:sz w:val="22"/>
          <w:szCs w:val="22"/>
        </w:rPr>
        <w:t>3.4 Safe Coaching Environments</w:t>
      </w:r>
      <w:bookmarkEnd w:id="20"/>
    </w:p>
    <w:p w14:paraId="0665494F"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Coaching should take place in environments that are suitable for the activity being delivered.</w:t>
      </w:r>
    </w:p>
    <w:p w14:paraId="76BA1D69"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Where reasonably practicable, coaches are encouraged to consider:</w:t>
      </w:r>
    </w:p>
    <w:p w14:paraId="5D072A72" w14:textId="77777777" w:rsidR="000717EC" w:rsidRPr="000717EC" w:rsidRDefault="000717EC" w:rsidP="000717EC">
      <w:pPr>
        <w:numPr>
          <w:ilvl w:val="0"/>
          <w:numId w:val="501"/>
        </w:numPr>
        <w:spacing w:before="100" w:beforeAutospacing="1" w:after="100" w:afterAutospacing="1" w:line="240" w:lineRule="auto"/>
      </w:pPr>
      <w:r w:rsidRPr="000717EC">
        <w:t xml:space="preserve">the condition of facilities; </w:t>
      </w:r>
    </w:p>
    <w:p w14:paraId="76F4476E" w14:textId="77777777" w:rsidR="000717EC" w:rsidRPr="000717EC" w:rsidRDefault="000717EC" w:rsidP="000717EC">
      <w:pPr>
        <w:numPr>
          <w:ilvl w:val="0"/>
          <w:numId w:val="501"/>
        </w:numPr>
        <w:spacing w:before="100" w:beforeAutospacing="1" w:after="100" w:afterAutospacing="1" w:line="240" w:lineRule="auto"/>
      </w:pPr>
      <w:r w:rsidRPr="000717EC">
        <w:t xml:space="preserve">playing surfaces; </w:t>
      </w:r>
    </w:p>
    <w:p w14:paraId="14653602" w14:textId="77777777" w:rsidR="000717EC" w:rsidRPr="000717EC" w:rsidRDefault="000717EC" w:rsidP="000717EC">
      <w:pPr>
        <w:numPr>
          <w:ilvl w:val="0"/>
          <w:numId w:val="501"/>
        </w:numPr>
        <w:spacing w:before="100" w:beforeAutospacing="1" w:after="100" w:afterAutospacing="1" w:line="240" w:lineRule="auto"/>
      </w:pPr>
      <w:r w:rsidRPr="000717EC">
        <w:t xml:space="preserve">equipment; </w:t>
      </w:r>
    </w:p>
    <w:p w14:paraId="09D5A5B3" w14:textId="77777777" w:rsidR="000717EC" w:rsidRPr="000717EC" w:rsidRDefault="000717EC" w:rsidP="000717EC">
      <w:pPr>
        <w:numPr>
          <w:ilvl w:val="0"/>
          <w:numId w:val="501"/>
        </w:numPr>
        <w:spacing w:before="100" w:beforeAutospacing="1" w:after="100" w:afterAutospacing="1" w:line="240" w:lineRule="auto"/>
      </w:pPr>
      <w:r w:rsidRPr="000717EC">
        <w:t xml:space="preserve">weather conditions; </w:t>
      </w:r>
    </w:p>
    <w:p w14:paraId="644275A1" w14:textId="77777777" w:rsidR="000717EC" w:rsidRPr="000717EC" w:rsidRDefault="000717EC" w:rsidP="000717EC">
      <w:pPr>
        <w:numPr>
          <w:ilvl w:val="0"/>
          <w:numId w:val="501"/>
        </w:numPr>
        <w:spacing w:before="100" w:beforeAutospacing="1" w:after="100" w:afterAutospacing="1" w:line="240" w:lineRule="auto"/>
      </w:pPr>
      <w:r w:rsidRPr="000717EC">
        <w:t xml:space="preserve">participant abilities; and </w:t>
      </w:r>
    </w:p>
    <w:p w14:paraId="64A784C4" w14:textId="77777777" w:rsidR="000717EC" w:rsidRPr="000717EC" w:rsidRDefault="000717EC" w:rsidP="000717EC">
      <w:pPr>
        <w:numPr>
          <w:ilvl w:val="0"/>
          <w:numId w:val="501"/>
        </w:numPr>
        <w:spacing w:before="100" w:beforeAutospacing="1" w:after="100" w:afterAutospacing="1" w:line="240" w:lineRule="auto"/>
      </w:pPr>
      <w:r w:rsidRPr="000717EC">
        <w:t xml:space="preserve">any other relevant safety considerations. </w:t>
      </w:r>
    </w:p>
    <w:p w14:paraId="099D46E5"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Safe environments help reduce avoidable risks.</w:t>
      </w:r>
    </w:p>
    <w:p w14:paraId="71B5840C" w14:textId="77777777" w:rsidR="000717EC" w:rsidRPr="000717EC" w:rsidRDefault="000717EC" w:rsidP="000717EC">
      <w:r w:rsidRPr="000717EC">
        <w:pict w14:anchorId="320F0D4C">
          <v:rect id="_x0000_i1728" style="width:0;height:1.5pt" o:hralign="center" o:hrstd="t" o:hr="t" fillcolor="#a0a0a0" stroked="f"/>
        </w:pict>
      </w:r>
    </w:p>
    <w:p w14:paraId="5B97BDCA" w14:textId="77777777" w:rsidR="000717EC" w:rsidRPr="000717EC" w:rsidRDefault="000717EC" w:rsidP="000717EC">
      <w:pPr>
        <w:pStyle w:val="Heading2"/>
        <w:rPr>
          <w:rFonts w:asciiTheme="minorHAnsi" w:hAnsiTheme="minorHAnsi"/>
          <w:sz w:val="22"/>
          <w:szCs w:val="22"/>
        </w:rPr>
      </w:pPr>
      <w:bookmarkStart w:id="21" w:name="_Toc237250391"/>
      <w:r w:rsidRPr="000717EC">
        <w:rPr>
          <w:rFonts w:asciiTheme="minorHAnsi" w:hAnsiTheme="minorHAnsi"/>
          <w:sz w:val="22"/>
          <w:szCs w:val="22"/>
        </w:rPr>
        <w:t>3.5 Communication</w:t>
      </w:r>
      <w:bookmarkEnd w:id="21"/>
    </w:p>
    <w:p w14:paraId="6758CAEB"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Clear communication contributes significantly to health and safety.</w:t>
      </w:r>
    </w:p>
    <w:p w14:paraId="546D7FB9"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Users are encouraged to:</w:t>
      </w:r>
    </w:p>
    <w:p w14:paraId="07C9BAB2" w14:textId="77777777" w:rsidR="000717EC" w:rsidRPr="000717EC" w:rsidRDefault="000717EC" w:rsidP="000717EC">
      <w:pPr>
        <w:numPr>
          <w:ilvl w:val="0"/>
          <w:numId w:val="502"/>
        </w:numPr>
        <w:spacing w:before="100" w:beforeAutospacing="1" w:after="100" w:afterAutospacing="1" w:line="240" w:lineRule="auto"/>
      </w:pPr>
      <w:r w:rsidRPr="000717EC">
        <w:t xml:space="preserve">communicate instructions clearly; </w:t>
      </w:r>
    </w:p>
    <w:p w14:paraId="610BF403" w14:textId="77777777" w:rsidR="000717EC" w:rsidRPr="000717EC" w:rsidRDefault="000717EC" w:rsidP="000717EC">
      <w:pPr>
        <w:numPr>
          <w:ilvl w:val="0"/>
          <w:numId w:val="502"/>
        </w:numPr>
        <w:spacing w:before="100" w:beforeAutospacing="1" w:after="100" w:afterAutospacing="1" w:line="240" w:lineRule="auto"/>
      </w:pPr>
      <w:r w:rsidRPr="000717EC">
        <w:t xml:space="preserve">raise concerns promptly; </w:t>
      </w:r>
    </w:p>
    <w:p w14:paraId="229CFD85" w14:textId="77777777" w:rsidR="000717EC" w:rsidRPr="000717EC" w:rsidRDefault="000717EC" w:rsidP="000717EC">
      <w:pPr>
        <w:numPr>
          <w:ilvl w:val="0"/>
          <w:numId w:val="502"/>
        </w:numPr>
        <w:spacing w:before="100" w:beforeAutospacing="1" w:after="100" w:afterAutospacing="1" w:line="240" w:lineRule="auto"/>
      </w:pPr>
      <w:r w:rsidRPr="000717EC">
        <w:t xml:space="preserve">share relevant information where appropriate; </w:t>
      </w:r>
    </w:p>
    <w:p w14:paraId="7BB69667" w14:textId="77777777" w:rsidR="000717EC" w:rsidRPr="000717EC" w:rsidRDefault="000717EC" w:rsidP="000717EC">
      <w:pPr>
        <w:numPr>
          <w:ilvl w:val="0"/>
          <w:numId w:val="502"/>
        </w:numPr>
        <w:spacing w:before="100" w:beforeAutospacing="1" w:after="100" w:afterAutospacing="1" w:line="240" w:lineRule="auto"/>
      </w:pPr>
      <w:r w:rsidRPr="000717EC">
        <w:t xml:space="preserve">listen to feedback; and </w:t>
      </w:r>
    </w:p>
    <w:p w14:paraId="26B4EB60" w14:textId="77777777" w:rsidR="000717EC" w:rsidRPr="000717EC" w:rsidRDefault="000717EC" w:rsidP="000717EC">
      <w:pPr>
        <w:numPr>
          <w:ilvl w:val="0"/>
          <w:numId w:val="502"/>
        </w:numPr>
        <w:spacing w:before="100" w:beforeAutospacing="1" w:after="100" w:afterAutospacing="1" w:line="240" w:lineRule="auto"/>
      </w:pPr>
      <w:r w:rsidRPr="000717EC">
        <w:t xml:space="preserve">encourage open discussion regarding safety. </w:t>
      </w:r>
    </w:p>
    <w:p w14:paraId="05B68264"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Effective communication supports informed decision-making and safe participation.</w:t>
      </w:r>
    </w:p>
    <w:p w14:paraId="45B4F8DD" w14:textId="77777777" w:rsidR="000717EC" w:rsidRPr="000717EC" w:rsidRDefault="000717EC" w:rsidP="000717EC">
      <w:r w:rsidRPr="000717EC">
        <w:pict w14:anchorId="067DD961">
          <v:rect id="_x0000_i1729" style="width:0;height:1.5pt" o:hralign="center" o:hrstd="t" o:hr="t" fillcolor="#a0a0a0" stroked="f"/>
        </w:pict>
      </w:r>
    </w:p>
    <w:p w14:paraId="4ABC1B83" w14:textId="77777777" w:rsidR="000717EC" w:rsidRPr="000717EC" w:rsidRDefault="000717EC" w:rsidP="000717EC">
      <w:pPr>
        <w:pStyle w:val="Heading2"/>
        <w:rPr>
          <w:rFonts w:asciiTheme="minorHAnsi" w:hAnsiTheme="minorHAnsi"/>
          <w:sz w:val="22"/>
          <w:szCs w:val="22"/>
        </w:rPr>
      </w:pPr>
      <w:bookmarkStart w:id="22" w:name="_Toc237250392"/>
      <w:r w:rsidRPr="000717EC">
        <w:rPr>
          <w:rFonts w:asciiTheme="minorHAnsi" w:hAnsiTheme="minorHAnsi"/>
          <w:sz w:val="22"/>
          <w:szCs w:val="22"/>
        </w:rPr>
        <w:t>3.6 Preparedness</w:t>
      </w:r>
      <w:bookmarkEnd w:id="22"/>
    </w:p>
    <w:p w14:paraId="2D7859A4"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Preparation is an important part of safe coaching.</w:t>
      </w:r>
    </w:p>
    <w:p w14:paraId="7D13B560"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Coaches are encouraged to prepare appropriately before sessions by considering:</w:t>
      </w:r>
    </w:p>
    <w:p w14:paraId="78222B0B" w14:textId="77777777" w:rsidR="000717EC" w:rsidRPr="000717EC" w:rsidRDefault="000717EC" w:rsidP="000717EC">
      <w:pPr>
        <w:numPr>
          <w:ilvl w:val="0"/>
          <w:numId w:val="503"/>
        </w:numPr>
        <w:spacing w:before="100" w:beforeAutospacing="1" w:after="100" w:afterAutospacing="1" w:line="240" w:lineRule="auto"/>
      </w:pPr>
      <w:r w:rsidRPr="000717EC">
        <w:t xml:space="preserve">participant needs; </w:t>
      </w:r>
    </w:p>
    <w:p w14:paraId="51DA38E9" w14:textId="77777777" w:rsidR="000717EC" w:rsidRPr="000717EC" w:rsidRDefault="000717EC" w:rsidP="000717EC">
      <w:pPr>
        <w:numPr>
          <w:ilvl w:val="0"/>
          <w:numId w:val="503"/>
        </w:numPr>
        <w:spacing w:before="100" w:beforeAutospacing="1" w:after="100" w:afterAutospacing="1" w:line="240" w:lineRule="auto"/>
      </w:pPr>
      <w:r w:rsidRPr="000717EC">
        <w:t xml:space="preserve">equipment requirements; </w:t>
      </w:r>
    </w:p>
    <w:p w14:paraId="3BC61C7C" w14:textId="77777777" w:rsidR="000717EC" w:rsidRPr="000717EC" w:rsidRDefault="000717EC" w:rsidP="000717EC">
      <w:pPr>
        <w:numPr>
          <w:ilvl w:val="0"/>
          <w:numId w:val="503"/>
        </w:numPr>
        <w:spacing w:before="100" w:beforeAutospacing="1" w:after="100" w:afterAutospacing="1" w:line="240" w:lineRule="auto"/>
      </w:pPr>
      <w:r w:rsidRPr="000717EC">
        <w:t xml:space="preserve">environmental conditions; </w:t>
      </w:r>
    </w:p>
    <w:p w14:paraId="3A3F92B8" w14:textId="77777777" w:rsidR="000717EC" w:rsidRPr="000717EC" w:rsidRDefault="000717EC" w:rsidP="000717EC">
      <w:pPr>
        <w:numPr>
          <w:ilvl w:val="0"/>
          <w:numId w:val="503"/>
        </w:numPr>
        <w:spacing w:before="100" w:beforeAutospacing="1" w:after="100" w:afterAutospacing="1" w:line="240" w:lineRule="auto"/>
      </w:pPr>
      <w:r w:rsidRPr="000717EC">
        <w:t xml:space="preserve">emergency procedures; and </w:t>
      </w:r>
    </w:p>
    <w:p w14:paraId="33EC763C" w14:textId="77777777" w:rsidR="000717EC" w:rsidRPr="000717EC" w:rsidRDefault="000717EC" w:rsidP="000717EC">
      <w:pPr>
        <w:numPr>
          <w:ilvl w:val="0"/>
          <w:numId w:val="503"/>
        </w:numPr>
        <w:spacing w:before="100" w:beforeAutospacing="1" w:after="100" w:afterAutospacing="1" w:line="240" w:lineRule="auto"/>
      </w:pPr>
      <w:r w:rsidRPr="000717EC">
        <w:lastRenderedPageBreak/>
        <w:t xml:space="preserve">foreseeable risks. </w:t>
      </w:r>
    </w:p>
    <w:p w14:paraId="1180AA06"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Good preparation supports safe and effective coaching.</w:t>
      </w:r>
    </w:p>
    <w:p w14:paraId="100773EF" w14:textId="77777777" w:rsidR="000717EC" w:rsidRPr="000717EC" w:rsidRDefault="000717EC" w:rsidP="000717EC">
      <w:r w:rsidRPr="000717EC">
        <w:pict w14:anchorId="25091DA1">
          <v:rect id="_x0000_i1730" style="width:0;height:1.5pt" o:hralign="center" o:hrstd="t" o:hr="t" fillcolor="#a0a0a0" stroked="f"/>
        </w:pict>
      </w:r>
    </w:p>
    <w:p w14:paraId="08F763CE" w14:textId="77777777" w:rsidR="000717EC" w:rsidRPr="000717EC" w:rsidRDefault="000717EC" w:rsidP="000717EC">
      <w:pPr>
        <w:pStyle w:val="Heading2"/>
        <w:rPr>
          <w:rFonts w:asciiTheme="minorHAnsi" w:hAnsiTheme="minorHAnsi"/>
          <w:sz w:val="22"/>
          <w:szCs w:val="22"/>
        </w:rPr>
      </w:pPr>
      <w:bookmarkStart w:id="23" w:name="_Toc237250393"/>
      <w:r w:rsidRPr="000717EC">
        <w:rPr>
          <w:rFonts w:asciiTheme="minorHAnsi" w:hAnsiTheme="minorHAnsi"/>
          <w:sz w:val="22"/>
          <w:szCs w:val="22"/>
        </w:rPr>
        <w:t>3.7 Personal Responsibility</w:t>
      </w:r>
      <w:bookmarkEnd w:id="23"/>
    </w:p>
    <w:p w14:paraId="15BC905C"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Every individual has a responsibility to behave safely and responsibly.</w:t>
      </w:r>
    </w:p>
    <w:p w14:paraId="7DFAC793"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Users are expected to:</w:t>
      </w:r>
    </w:p>
    <w:p w14:paraId="18C74E69" w14:textId="77777777" w:rsidR="000717EC" w:rsidRPr="000717EC" w:rsidRDefault="000717EC" w:rsidP="000717EC">
      <w:pPr>
        <w:numPr>
          <w:ilvl w:val="0"/>
          <w:numId w:val="504"/>
        </w:numPr>
        <w:spacing w:before="100" w:beforeAutospacing="1" w:after="100" w:afterAutospacing="1" w:line="240" w:lineRule="auto"/>
      </w:pPr>
      <w:r w:rsidRPr="000717EC">
        <w:t xml:space="preserve">follow reasonable safety instructions; </w:t>
      </w:r>
    </w:p>
    <w:p w14:paraId="3117DD4D" w14:textId="77777777" w:rsidR="000717EC" w:rsidRPr="000717EC" w:rsidRDefault="000717EC" w:rsidP="000717EC">
      <w:pPr>
        <w:numPr>
          <w:ilvl w:val="0"/>
          <w:numId w:val="504"/>
        </w:numPr>
        <w:spacing w:before="100" w:beforeAutospacing="1" w:after="100" w:afterAutospacing="1" w:line="240" w:lineRule="auto"/>
      </w:pPr>
      <w:r w:rsidRPr="000717EC">
        <w:t xml:space="preserve">use equipment responsibly; </w:t>
      </w:r>
    </w:p>
    <w:p w14:paraId="7B918D90" w14:textId="77777777" w:rsidR="000717EC" w:rsidRPr="000717EC" w:rsidRDefault="000717EC" w:rsidP="000717EC">
      <w:pPr>
        <w:numPr>
          <w:ilvl w:val="0"/>
          <w:numId w:val="504"/>
        </w:numPr>
        <w:spacing w:before="100" w:beforeAutospacing="1" w:after="100" w:afterAutospacing="1" w:line="240" w:lineRule="auto"/>
      </w:pPr>
      <w:r w:rsidRPr="000717EC">
        <w:t xml:space="preserve">respect others; </w:t>
      </w:r>
    </w:p>
    <w:p w14:paraId="19F0CF2A" w14:textId="77777777" w:rsidR="000717EC" w:rsidRPr="000717EC" w:rsidRDefault="000717EC" w:rsidP="000717EC">
      <w:pPr>
        <w:numPr>
          <w:ilvl w:val="0"/>
          <w:numId w:val="504"/>
        </w:numPr>
        <w:spacing w:before="100" w:beforeAutospacing="1" w:after="100" w:afterAutospacing="1" w:line="240" w:lineRule="auto"/>
      </w:pPr>
      <w:r w:rsidRPr="000717EC">
        <w:t xml:space="preserve">report hazards where appropriate; and </w:t>
      </w:r>
    </w:p>
    <w:p w14:paraId="46484FDB" w14:textId="77777777" w:rsidR="000717EC" w:rsidRPr="000717EC" w:rsidRDefault="000717EC" w:rsidP="000717EC">
      <w:pPr>
        <w:numPr>
          <w:ilvl w:val="0"/>
          <w:numId w:val="504"/>
        </w:numPr>
        <w:spacing w:before="100" w:beforeAutospacing="1" w:after="100" w:afterAutospacing="1" w:line="240" w:lineRule="auto"/>
      </w:pPr>
      <w:r w:rsidRPr="000717EC">
        <w:t xml:space="preserve">avoid behaviour that unnecessarily increases risk. </w:t>
      </w:r>
    </w:p>
    <w:p w14:paraId="5F2C56FA"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Responsible behaviour helps protect everyone.</w:t>
      </w:r>
    </w:p>
    <w:p w14:paraId="4311AD88" w14:textId="77777777" w:rsidR="000717EC" w:rsidRPr="000717EC" w:rsidRDefault="000717EC" w:rsidP="000717EC">
      <w:r w:rsidRPr="000717EC">
        <w:pict w14:anchorId="69C27696">
          <v:rect id="_x0000_i1731" style="width:0;height:1.5pt" o:hralign="center" o:hrstd="t" o:hr="t" fillcolor="#a0a0a0" stroked="f"/>
        </w:pict>
      </w:r>
    </w:p>
    <w:p w14:paraId="183B05C9" w14:textId="77777777" w:rsidR="000717EC" w:rsidRPr="000717EC" w:rsidRDefault="000717EC" w:rsidP="000717EC">
      <w:pPr>
        <w:pStyle w:val="Heading2"/>
        <w:rPr>
          <w:rFonts w:asciiTheme="minorHAnsi" w:hAnsiTheme="minorHAnsi"/>
          <w:sz w:val="22"/>
          <w:szCs w:val="22"/>
        </w:rPr>
      </w:pPr>
      <w:bookmarkStart w:id="24" w:name="_Toc237250394"/>
      <w:r w:rsidRPr="000717EC">
        <w:rPr>
          <w:rFonts w:asciiTheme="minorHAnsi" w:hAnsiTheme="minorHAnsi"/>
          <w:sz w:val="22"/>
          <w:szCs w:val="22"/>
        </w:rPr>
        <w:t>3.8 Wellbeing</w:t>
      </w:r>
      <w:bookmarkEnd w:id="24"/>
    </w:p>
    <w:p w14:paraId="2B59BF85"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Health and safety includes consideration of physical, mental and emotional wellbeing.</w:t>
      </w:r>
    </w:p>
    <w:p w14:paraId="2D152071"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My Sports Coach encourages coaching environments that:</w:t>
      </w:r>
    </w:p>
    <w:p w14:paraId="1E8A61B3" w14:textId="77777777" w:rsidR="000717EC" w:rsidRPr="000717EC" w:rsidRDefault="000717EC" w:rsidP="000717EC">
      <w:pPr>
        <w:numPr>
          <w:ilvl w:val="0"/>
          <w:numId w:val="505"/>
        </w:numPr>
        <w:spacing w:before="100" w:beforeAutospacing="1" w:after="100" w:afterAutospacing="1" w:line="240" w:lineRule="auto"/>
      </w:pPr>
      <w:r w:rsidRPr="000717EC">
        <w:t xml:space="preserve">promote enjoyment; </w:t>
      </w:r>
    </w:p>
    <w:p w14:paraId="3DD2D0EA" w14:textId="77777777" w:rsidR="000717EC" w:rsidRPr="000717EC" w:rsidRDefault="000717EC" w:rsidP="000717EC">
      <w:pPr>
        <w:numPr>
          <w:ilvl w:val="0"/>
          <w:numId w:val="505"/>
        </w:numPr>
        <w:spacing w:before="100" w:beforeAutospacing="1" w:after="100" w:afterAutospacing="1" w:line="240" w:lineRule="auto"/>
      </w:pPr>
      <w:r w:rsidRPr="000717EC">
        <w:t xml:space="preserve">encourage participation; </w:t>
      </w:r>
    </w:p>
    <w:p w14:paraId="5BA58662" w14:textId="77777777" w:rsidR="000717EC" w:rsidRPr="000717EC" w:rsidRDefault="000717EC" w:rsidP="000717EC">
      <w:pPr>
        <w:numPr>
          <w:ilvl w:val="0"/>
          <w:numId w:val="505"/>
        </w:numPr>
        <w:spacing w:before="100" w:beforeAutospacing="1" w:after="100" w:afterAutospacing="1" w:line="240" w:lineRule="auto"/>
      </w:pPr>
      <w:r w:rsidRPr="000717EC">
        <w:t xml:space="preserve">support positive wellbeing; </w:t>
      </w:r>
    </w:p>
    <w:p w14:paraId="78215496" w14:textId="77777777" w:rsidR="000717EC" w:rsidRPr="000717EC" w:rsidRDefault="000717EC" w:rsidP="000717EC">
      <w:pPr>
        <w:numPr>
          <w:ilvl w:val="0"/>
          <w:numId w:val="505"/>
        </w:numPr>
        <w:spacing w:before="100" w:beforeAutospacing="1" w:after="100" w:afterAutospacing="1" w:line="240" w:lineRule="auto"/>
      </w:pPr>
      <w:r w:rsidRPr="000717EC">
        <w:t xml:space="preserve">recognise individual needs; and </w:t>
      </w:r>
    </w:p>
    <w:p w14:paraId="31B6E96B" w14:textId="77777777" w:rsidR="000717EC" w:rsidRPr="000717EC" w:rsidRDefault="000717EC" w:rsidP="000717EC">
      <w:pPr>
        <w:numPr>
          <w:ilvl w:val="0"/>
          <w:numId w:val="505"/>
        </w:numPr>
        <w:spacing w:before="100" w:beforeAutospacing="1" w:after="100" w:afterAutospacing="1" w:line="240" w:lineRule="auto"/>
      </w:pPr>
      <w:r w:rsidRPr="000717EC">
        <w:t xml:space="preserve">foster respectful behaviour. </w:t>
      </w:r>
    </w:p>
    <w:p w14:paraId="51256923"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Positive wellbeing contributes to better sporting experiences.</w:t>
      </w:r>
    </w:p>
    <w:p w14:paraId="233F578E" w14:textId="77777777" w:rsidR="000717EC" w:rsidRPr="000717EC" w:rsidRDefault="000717EC" w:rsidP="000717EC">
      <w:r w:rsidRPr="000717EC">
        <w:pict w14:anchorId="644C552C">
          <v:rect id="_x0000_i1732" style="width:0;height:1.5pt" o:hralign="center" o:hrstd="t" o:hr="t" fillcolor="#a0a0a0" stroked="f"/>
        </w:pict>
      </w:r>
    </w:p>
    <w:p w14:paraId="500EB562" w14:textId="77777777" w:rsidR="000717EC" w:rsidRPr="000717EC" w:rsidRDefault="000717EC" w:rsidP="000717EC">
      <w:pPr>
        <w:pStyle w:val="Heading2"/>
        <w:rPr>
          <w:rFonts w:asciiTheme="minorHAnsi" w:hAnsiTheme="minorHAnsi"/>
          <w:sz w:val="22"/>
          <w:szCs w:val="22"/>
        </w:rPr>
      </w:pPr>
      <w:bookmarkStart w:id="25" w:name="_Toc237250395"/>
      <w:r w:rsidRPr="000717EC">
        <w:rPr>
          <w:rFonts w:asciiTheme="minorHAnsi" w:hAnsiTheme="minorHAnsi"/>
          <w:sz w:val="22"/>
          <w:szCs w:val="22"/>
        </w:rPr>
        <w:t>3.9 Continuous Improvement</w:t>
      </w:r>
      <w:bookmarkEnd w:id="25"/>
    </w:p>
    <w:p w14:paraId="5F513F6D"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My Sports Coach is committed to continually improving health and safety across the platform.</w:t>
      </w:r>
    </w:p>
    <w:p w14:paraId="4AFB15BC"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We may achieve this by:</w:t>
      </w:r>
    </w:p>
    <w:p w14:paraId="1D7D9EAC" w14:textId="77777777" w:rsidR="000717EC" w:rsidRPr="000717EC" w:rsidRDefault="000717EC" w:rsidP="000717EC">
      <w:pPr>
        <w:numPr>
          <w:ilvl w:val="0"/>
          <w:numId w:val="506"/>
        </w:numPr>
        <w:spacing w:before="100" w:beforeAutospacing="1" w:after="100" w:afterAutospacing="1" w:line="240" w:lineRule="auto"/>
      </w:pPr>
      <w:r w:rsidRPr="000717EC">
        <w:t xml:space="preserve">reviewing policies; </w:t>
      </w:r>
    </w:p>
    <w:p w14:paraId="773CE9FF" w14:textId="77777777" w:rsidR="000717EC" w:rsidRPr="000717EC" w:rsidRDefault="000717EC" w:rsidP="000717EC">
      <w:pPr>
        <w:numPr>
          <w:ilvl w:val="0"/>
          <w:numId w:val="506"/>
        </w:numPr>
        <w:spacing w:before="100" w:beforeAutospacing="1" w:after="100" w:afterAutospacing="1" w:line="240" w:lineRule="auto"/>
      </w:pPr>
      <w:r w:rsidRPr="000717EC">
        <w:t xml:space="preserve">considering user feedback; </w:t>
      </w:r>
    </w:p>
    <w:p w14:paraId="76E9E0B5" w14:textId="77777777" w:rsidR="000717EC" w:rsidRPr="000717EC" w:rsidRDefault="000717EC" w:rsidP="000717EC">
      <w:pPr>
        <w:numPr>
          <w:ilvl w:val="0"/>
          <w:numId w:val="506"/>
        </w:numPr>
        <w:spacing w:before="100" w:beforeAutospacing="1" w:after="100" w:afterAutospacing="1" w:line="240" w:lineRule="auto"/>
      </w:pPr>
      <w:r w:rsidRPr="000717EC">
        <w:t xml:space="preserve">monitoring recognised good practice; </w:t>
      </w:r>
    </w:p>
    <w:p w14:paraId="055E7060" w14:textId="77777777" w:rsidR="000717EC" w:rsidRPr="000717EC" w:rsidRDefault="000717EC" w:rsidP="000717EC">
      <w:pPr>
        <w:numPr>
          <w:ilvl w:val="0"/>
          <w:numId w:val="506"/>
        </w:numPr>
        <w:spacing w:before="100" w:beforeAutospacing="1" w:after="100" w:afterAutospacing="1" w:line="240" w:lineRule="auto"/>
      </w:pPr>
      <w:r w:rsidRPr="000717EC">
        <w:t xml:space="preserve">encouraging learning; and </w:t>
      </w:r>
    </w:p>
    <w:p w14:paraId="1309C6A7" w14:textId="77777777" w:rsidR="000717EC" w:rsidRPr="000717EC" w:rsidRDefault="000717EC" w:rsidP="000717EC">
      <w:pPr>
        <w:numPr>
          <w:ilvl w:val="0"/>
          <w:numId w:val="506"/>
        </w:numPr>
        <w:spacing w:before="100" w:beforeAutospacing="1" w:after="100" w:afterAutospacing="1" w:line="240" w:lineRule="auto"/>
      </w:pPr>
      <w:r w:rsidRPr="000717EC">
        <w:t xml:space="preserve">supporting continual improvement. </w:t>
      </w:r>
    </w:p>
    <w:p w14:paraId="7916BBD9"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lastRenderedPageBreak/>
        <w:t>Continuous improvement helps maintain high standards of safety.</w:t>
      </w:r>
    </w:p>
    <w:p w14:paraId="78316319" w14:textId="77777777" w:rsidR="000717EC" w:rsidRPr="000717EC" w:rsidRDefault="000717EC" w:rsidP="000717EC">
      <w:r w:rsidRPr="000717EC">
        <w:pict w14:anchorId="5F6C5C6A">
          <v:rect id="_x0000_i1733" style="width:0;height:1.5pt" o:hralign="center" o:hrstd="t" o:hr="t" fillcolor="#a0a0a0" stroked="f"/>
        </w:pict>
      </w:r>
    </w:p>
    <w:p w14:paraId="19B3AC3F" w14:textId="77777777" w:rsidR="000717EC" w:rsidRPr="000717EC" w:rsidRDefault="000717EC" w:rsidP="000717EC">
      <w:pPr>
        <w:pStyle w:val="Heading2"/>
        <w:rPr>
          <w:rFonts w:asciiTheme="minorHAnsi" w:hAnsiTheme="minorHAnsi"/>
          <w:sz w:val="22"/>
          <w:szCs w:val="22"/>
        </w:rPr>
      </w:pPr>
      <w:bookmarkStart w:id="26" w:name="_Toc237250396"/>
      <w:r w:rsidRPr="000717EC">
        <w:rPr>
          <w:rFonts w:asciiTheme="minorHAnsi" w:hAnsiTheme="minorHAnsi"/>
          <w:sz w:val="22"/>
          <w:szCs w:val="22"/>
        </w:rPr>
        <w:t>3.10 Our Commitment</w:t>
      </w:r>
      <w:bookmarkEnd w:id="26"/>
    </w:p>
    <w:p w14:paraId="1CE3B199"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My Sports Coach is committed to promoting a positive health and safety culture across the platform.</w:t>
      </w:r>
    </w:p>
    <w:p w14:paraId="662103B6"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By encouraging shared responsibility, sensible risk management, effective communication and continuous improvement, we aim to create a trusted sports coaching marketplace where coaching activities can be delivered safely, responsibly and with confidence.</w:t>
      </w:r>
    </w:p>
    <w:p w14:paraId="041137F2" w14:textId="77777777" w:rsidR="000717EC" w:rsidRPr="000717EC" w:rsidRDefault="000717EC" w:rsidP="000717EC">
      <w:pPr>
        <w:pStyle w:val="Heading1"/>
        <w:rPr>
          <w:rFonts w:asciiTheme="minorHAnsi" w:hAnsiTheme="minorHAnsi"/>
        </w:rPr>
      </w:pPr>
      <w:bookmarkStart w:id="27" w:name="_Toc237250397"/>
      <w:r w:rsidRPr="000717EC">
        <w:rPr>
          <w:rFonts w:asciiTheme="minorHAnsi" w:hAnsiTheme="minorHAnsi"/>
        </w:rPr>
        <w:t>4. Our Commitment</w:t>
      </w:r>
      <w:bookmarkEnd w:id="27"/>
    </w:p>
    <w:p w14:paraId="239BF4B7"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My Sports Coach is committed to promoting a positive health and safety culture across our platform.</w:t>
      </w:r>
    </w:p>
    <w:p w14:paraId="3107D3FE"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We recognise that safe coaching environments are built through planning, communication, shared responsibility and continuous improvement.</w:t>
      </w:r>
    </w:p>
    <w:p w14:paraId="145C8401"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While coaches remain responsible for the safe delivery of their own coaching sessions, My Sports Coach is committed to supporting good practice and encouraging high standards of health and safety throughout our community.</w:t>
      </w:r>
    </w:p>
    <w:p w14:paraId="3C40CDD7" w14:textId="77777777" w:rsidR="000717EC" w:rsidRPr="000717EC" w:rsidRDefault="000717EC" w:rsidP="000717EC">
      <w:r w:rsidRPr="000717EC">
        <w:pict w14:anchorId="2F0B312B">
          <v:rect id="_x0000_i1954" style="width:0;height:1.5pt" o:hralign="center" o:hrstd="t" o:hr="t" fillcolor="#a0a0a0" stroked="f"/>
        </w:pict>
      </w:r>
    </w:p>
    <w:p w14:paraId="1D2582C8" w14:textId="77777777" w:rsidR="000717EC" w:rsidRPr="000717EC" w:rsidRDefault="000717EC" w:rsidP="000717EC">
      <w:pPr>
        <w:pStyle w:val="Heading2"/>
        <w:rPr>
          <w:rFonts w:asciiTheme="minorHAnsi" w:hAnsiTheme="minorHAnsi"/>
          <w:sz w:val="22"/>
          <w:szCs w:val="22"/>
        </w:rPr>
      </w:pPr>
      <w:bookmarkStart w:id="28" w:name="_Toc237250398"/>
      <w:r w:rsidRPr="000717EC">
        <w:rPr>
          <w:rFonts w:asciiTheme="minorHAnsi" w:hAnsiTheme="minorHAnsi"/>
          <w:sz w:val="22"/>
          <w:szCs w:val="22"/>
        </w:rPr>
        <w:t>4.1 Promoting Safe Coaching</w:t>
      </w:r>
      <w:bookmarkEnd w:id="28"/>
    </w:p>
    <w:p w14:paraId="4316E5AF"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My Sports Coach is committed to encouraging coaching practices that place health, safety and wellbeing at the forefront of every coaching experience.</w:t>
      </w:r>
    </w:p>
    <w:p w14:paraId="607638CC"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We aim to:</w:t>
      </w:r>
    </w:p>
    <w:p w14:paraId="326DDC3A" w14:textId="77777777" w:rsidR="000717EC" w:rsidRPr="000717EC" w:rsidRDefault="000717EC" w:rsidP="000717EC">
      <w:pPr>
        <w:numPr>
          <w:ilvl w:val="0"/>
          <w:numId w:val="507"/>
        </w:numPr>
        <w:spacing w:before="100" w:beforeAutospacing="1" w:after="100" w:afterAutospacing="1" w:line="240" w:lineRule="auto"/>
      </w:pPr>
      <w:r w:rsidRPr="000717EC">
        <w:t xml:space="preserve">promote safe coaching environments; </w:t>
      </w:r>
    </w:p>
    <w:p w14:paraId="3BA6690C" w14:textId="77777777" w:rsidR="000717EC" w:rsidRPr="000717EC" w:rsidRDefault="000717EC" w:rsidP="000717EC">
      <w:pPr>
        <w:numPr>
          <w:ilvl w:val="0"/>
          <w:numId w:val="507"/>
        </w:numPr>
        <w:spacing w:before="100" w:beforeAutospacing="1" w:after="100" w:afterAutospacing="1" w:line="240" w:lineRule="auto"/>
      </w:pPr>
      <w:r w:rsidRPr="000717EC">
        <w:t xml:space="preserve">encourage responsible decision-making; </w:t>
      </w:r>
    </w:p>
    <w:p w14:paraId="7A18D23D" w14:textId="77777777" w:rsidR="000717EC" w:rsidRPr="000717EC" w:rsidRDefault="000717EC" w:rsidP="000717EC">
      <w:pPr>
        <w:numPr>
          <w:ilvl w:val="0"/>
          <w:numId w:val="507"/>
        </w:numPr>
        <w:spacing w:before="100" w:beforeAutospacing="1" w:after="100" w:afterAutospacing="1" w:line="240" w:lineRule="auto"/>
      </w:pPr>
      <w:r w:rsidRPr="000717EC">
        <w:t xml:space="preserve">support participant wellbeing; </w:t>
      </w:r>
    </w:p>
    <w:p w14:paraId="2546690B" w14:textId="77777777" w:rsidR="000717EC" w:rsidRPr="000717EC" w:rsidRDefault="000717EC" w:rsidP="000717EC">
      <w:pPr>
        <w:numPr>
          <w:ilvl w:val="0"/>
          <w:numId w:val="507"/>
        </w:numPr>
        <w:spacing w:before="100" w:beforeAutospacing="1" w:after="100" w:afterAutospacing="1" w:line="240" w:lineRule="auto"/>
      </w:pPr>
      <w:r w:rsidRPr="000717EC">
        <w:t xml:space="preserve">encourage good coaching practices; and </w:t>
      </w:r>
    </w:p>
    <w:p w14:paraId="1938A0A4" w14:textId="77777777" w:rsidR="000717EC" w:rsidRPr="000717EC" w:rsidRDefault="000717EC" w:rsidP="000717EC">
      <w:pPr>
        <w:numPr>
          <w:ilvl w:val="0"/>
          <w:numId w:val="507"/>
        </w:numPr>
        <w:spacing w:before="100" w:beforeAutospacing="1" w:after="100" w:afterAutospacing="1" w:line="240" w:lineRule="auto"/>
      </w:pPr>
      <w:r w:rsidRPr="000717EC">
        <w:t xml:space="preserve">promote positive sporting experiences. </w:t>
      </w:r>
    </w:p>
    <w:p w14:paraId="2C777EA8" w14:textId="77777777" w:rsidR="000717EC" w:rsidRPr="000717EC" w:rsidRDefault="000717EC" w:rsidP="000717EC">
      <w:pPr>
        <w:spacing w:after="0"/>
      </w:pPr>
      <w:r w:rsidRPr="000717EC">
        <w:pict w14:anchorId="5B6A13AA">
          <v:rect id="_x0000_i1955" style="width:0;height:1.5pt" o:hralign="center" o:hrstd="t" o:hr="t" fillcolor="#a0a0a0" stroked="f"/>
        </w:pict>
      </w:r>
    </w:p>
    <w:p w14:paraId="7F42CD04" w14:textId="77777777" w:rsidR="000717EC" w:rsidRPr="000717EC" w:rsidRDefault="000717EC" w:rsidP="000717EC">
      <w:pPr>
        <w:pStyle w:val="Heading2"/>
        <w:rPr>
          <w:rFonts w:asciiTheme="minorHAnsi" w:hAnsiTheme="minorHAnsi"/>
          <w:sz w:val="22"/>
          <w:szCs w:val="22"/>
        </w:rPr>
      </w:pPr>
      <w:bookmarkStart w:id="29" w:name="_Toc237250399"/>
      <w:r w:rsidRPr="000717EC">
        <w:rPr>
          <w:rFonts w:asciiTheme="minorHAnsi" w:hAnsiTheme="minorHAnsi"/>
          <w:sz w:val="22"/>
          <w:szCs w:val="22"/>
        </w:rPr>
        <w:t>4.2 Supporting Risk Awareness</w:t>
      </w:r>
      <w:bookmarkEnd w:id="29"/>
    </w:p>
    <w:p w14:paraId="40C0186D"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We encourage coaches and users to recognise and manage foreseeable risks before coaching activities take place.</w:t>
      </w:r>
    </w:p>
    <w:p w14:paraId="2475DEBF"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This includes encouraging:</w:t>
      </w:r>
    </w:p>
    <w:p w14:paraId="58EF145C" w14:textId="77777777" w:rsidR="000717EC" w:rsidRPr="000717EC" w:rsidRDefault="000717EC" w:rsidP="000717EC">
      <w:pPr>
        <w:numPr>
          <w:ilvl w:val="0"/>
          <w:numId w:val="508"/>
        </w:numPr>
        <w:spacing w:before="100" w:beforeAutospacing="1" w:after="100" w:afterAutospacing="1" w:line="240" w:lineRule="auto"/>
      </w:pPr>
      <w:r w:rsidRPr="000717EC">
        <w:t xml:space="preserve">appropriate planning; </w:t>
      </w:r>
    </w:p>
    <w:p w14:paraId="66ECF87E" w14:textId="77777777" w:rsidR="000717EC" w:rsidRPr="000717EC" w:rsidRDefault="000717EC" w:rsidP="000717EC">
      <w:pPr>
        <w:numPr>
          <w:ilvl w:val="0"/>
          <w:numId w:val="508"/>
        </w:numPr>
        <w:spacing w:before="100" w:beforeAutospacing="1" w:after="100" w:afterAutospacing="1" w:line="240" w:lineRule="auto"/>
      </w:pPr>
      <w:r w:rsidRPr="000717EC">
        <w:lastRenderedPageBreak/>
        <w:t xml:space="preserve">sensible risk management; </w:t>
      </w:r>
    </w:p>
    <w:p w14:paraId="2C05E945" w14:textId="77777777" w:rsidR="000717EC" w:rsidRPr="000717EC" w:rsidRDefault="000717EC" w:rsidP="000717EC">
      <w:pPr>
        <w:numPr>
          <w:ilvl w:val="0"/>
          <w:numId w:val="508"/>
        </w:numPr>
        <w:spacing w:before="100" w:beforeAutospacing="1" w:after="100" w:afterAutospacing="1" w:line="240" w:lineRule="auto"/>
      </w:pPr>
      <w:r w:rsidRPr="000717EC">
        <w:t xml:space="preserve">clear communication; </w:t>
      </w:r>
    </w:p>
    <w:p w14:paraId="79D2BA54" w14:textId="77777777" w:rsidR="000717EC" w:rsidRPr="000717EC" w:rsidRDefault="000717EC" w:rsidP="000717EC">
      <w:pPr>
        <w:numPr>
          <w:ilvl w:val="0"/>
          <w:numId w:val="508"/>
        </w:numPr>
        <w:spacing w:before="100" w:beforeAutospacing="1" w:after="100" w:afterAutospacing="1" w:line="240" w:lineRule="auto"/>
      </w:pPr>
      <w:r w:rsidRPr="000717EC">
        <w:t xml:space="preserve">suitable supervision; and </w:t>
      </w:r>
    </w:p>
    <w:p w14:paraId="2443268C" w14:textId="77777777" w:rsidR="000717EC" w:rsidRPr="000717EC" w:rsidRDefault="000717EC" w:rsidP="000717EC">
      <w:pPr>
        <w:numPr>
          <w:ilvl w:val="0"/>
          <w:numId w:val="508"/>
        </w:numPr>
        <w:spacing w:before="100" w:beforeAutospacing="1" w:after="100" w:afterAutospacing="1" w:line="240" w:lineRule="auto"/>
      </w:pPr>
      <w:r w:rsidRPr="000717EC">
        <w:t xml:space="preserve">responsible behaviour. </w:t>
      </w:r>
    </w:p>
    <w:p w14:paraId="3F2A906B"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Risk awareness helps reduce avoidable incidents while supporting enjoyable participation.</w:t>
      </w:r>
    </w:p>
    <w:p w14:paraId="5EF31E41" w14:textId="77777777" w:rsidR="000717EC" w:rsidRPr="000717EC" w:rsidRDefault="000717EC" w:rsidP="000717EC">
      <w:r w:rsidRPr="000717EC">
        <w:pict w14:anchorId="0F8140D2">
          <v:rect id="_x0000_i1956" style="width:0;height:1.5pt" o:hralign="center" o:hrstd="t" o:hr="t" fillcolor="#a0a0a0" stroked="f"/>
        </w:pict>
      </w:r>
    </w:p>
    <w:p w14:paraId="2FDC8519" w14:textId="77777777" w:rsidR="000717EC" w:rsidRPr="000717EC" w:rsidRDefault="000717EC" w:rsidP="000717EC">
      <w:pPr>
        <w:pStyle w:val="Heading2"/>
        <w:rPr>
          <w:rFonts w:asciiTheme="minorHAnsi" w:hAnsiTheme="minorHAnsi"/>
          <w:sz w:val="22"/>
          <w:szCs w:val="22"/>
        </w:rPr>
      </w:pPr>
      <w:bookmarkStart w:id="30" w:name="_Toc237250400"/>
      <w:r w:rsidRPr="000717EC">
        <w:rPr>
          <w:rFonts w:asciiTheme="minorHAnsi" w:hAnsiTheme="minorHAnsi"/>
          <w:sz w:val="22"/>
          <w:szCs w:val="22"/>
        </w:rPr>
        <w:t>4.3 Encouraging Safe Environments</w:t>
      </w:r>
      <w:bookmarkEnd w:id="30"/>
    </w:p>
    <w:p w14:paraId="39EACF9F"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My Sports Coach encourages coaching to take place in environments that are appropriate for the activity being delivered.</w:t>
      </w:r>
    </w:p>
    <w:p w14:paraId="002BE1CE"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Where reasonably practicable, coaches should consider:</w:t>
      </w:r>
    </w:p>
    <w:p w14:paraId="2E82438D" w14:textId="77777777" w:rsidR="000717EC" w:rsidRPr="000717EC" w:rsidRDefault="000717EC" w:rsidP="000717EC">
      <w:pPr>
        <w:numPr>
          <w:ilvl w:val="0"/>
          <w:numId w:val="509"/>
        </w:numPr>
        <w:spacing w:before="100" w:beforeAutospacing="1" w:after="100" w:afterAutospacing="1" w:line="240" w:lineRule="auto"/>
      </w:pPr>
      <w:r w:rsidRPr="000717EC">
        <w:t xml:space="preserve">the suitability of facilities; </w:t>
      </w:r>
    </w:p>
    <w:p w14:paraId="5666360A" w14:textId="77777777" w:rsidR="000717EC" w:rsidRPr="000717EC" w:rsidRDefault="000717EC" w:rsidP="000717EC">
      <w:pPr>
        <w:numPr>
          <w:ilvl w:val="0"/>
          <w:numId w:val="509"/>
        </w:numPr>
        <w:spacing w:before="100" w:beforeAutospacing="1" w:after="100" w:afterAutospacing="1" w:line="240" w:lineRule="auto"/>
      </w:pPr>
      <w:r w:rsidRPr="000717EC">
        <w:t xml:space="preserve">the condition of equipment; </w:t>
      </w:r>
    </w:p>
    <w:p w14:paraId="2A34003D" w14:textId="77777777" w:rsidR="000717EC" w:rsidRPr="000717EC" w:rsidRDefault="000717EC" w:rsidP="000717EC">
      <w:pPr>
        <w:numPr>
          <w:ilvl w:val="0"/>
          <w:numId w:val="509"/>
        </w:numPr>
        <w:spacing w:before="100" w:beforeAutospacing="1" w:after="100" w:afterAutospacing="1" w:line="240" w:lineRule="auto"/>
      </w:pPr>
      <w:r w:rsidRPr="000717EC">
        <w:t xml:space="preserve">weather conditions; </w:t>
      </w:r>
    </w:p>
    <w:p w14:paraId="27F9FF80" w14:textId="77777777" w:rsidR="000717EC" w:rsidRPr="000717EC" w:rsidRDefault="000717EC" w:rsidP="000717EC">
      <w:pPr>
        <w:numPr>
          <w:ilvl w:val="0"/>
          <w:numId w:val="509"/>
        </w:numPr>
        <w:spacing w:before="100" w:beforeAutospacing="1" w:after="100" w:afterAutospacing="1" w:line="240" w:lineRule="auto"/>
      </w:pPr>
      <w:r w:rsidRPr="000717EC">
        <w:t xml:space="preserve">participant numbers; </w:t>
      </w:r>
    </w:p>
    <w:p w14:paraId="3CCB9516" w14:textId="77777777" w:rsidR="000717EC" w:rsidRPr="000717EC" w:rsidRDefault="000717EC" w:rsidP="000717EC">
      <w:pPr>
        <w:numPr>
          <w:ilvl w:val="0"/>
          <w:numId w:val="509"/>
        </w:numPr>
        <w:spacing w:before="100" w:beforeAutospacing="1" w:after="100" w:afterAutospacing="1" w:line="240" w:lineRule="auto"/>
      </w:pPr>
      <w:r w:rsidRPr="000717EC">
        <w:t xml:space="preserve">participant abilities; and </w:t>
      </w:r>
    </w:p>
    <w:p w14:paraId="692340AF" w14:textId="77777777" w:rsidR="000717EC" w:rsidRPr="000717EC" w:rsidRDefault="000717EC" w:rsidP="000717EC">
      <w:pPr>
        <w:numPr>
          <w:ilvl w:val="0"/>
          <w:numId w:val="509"/>
        </w:numPr>
        <w:spacing w:before="100" w:beforeAutospacing="1" w:after="100" w:afterAutospacing="1" w:line="240" w:lineRule="auto"/>
      </w:pPr>
      <w:r w:rsidRPr="000717EC">
        <w:t xml:space="preserve">any other relevant safety considerations. </w:t>
      </w:r>
    </w:p>
    <w:p w14:paraId="087575A9" w14:textId="77777777" w:rsidR="000717EC" w:rsidRPr="000717EC" w:rsidRDefault="000717EC" w:rsidP="000717EC">
      <w:pPr>
        <w:spacing w:after="0"/>
      </w:pPr>
      <w:r w:rsidRPr="000717EC">
        <w:pict w14:anchorId="6CA06684">
          <v:rect id="_x0000_i1957" style="width:0;height:1.5pt" o:hralign="center" o:hrstd="t" o:hr="t" fillcolor="#a0a0a0" stroked="f"/>
        </w:pict>
      </w:r>
    </w:p>
    <w:p w14:paraId="1D2F8015" w14:textId="77777777" w:rsidR="000717EC" w:rsidRPr="000717EC" w:rsidRDefault="000717EC" w:rsidP="000717EC">
      <w:pPr>
        <w:pStyle w:val="Heading2"/>
        <w:rPr>
          <w:rFonts w:asciiTheme="minorHAnsi" w:hAnsiTheme="minorHAnsi"/>
          <w:sz w:val="22"/>
          <w:szCs w:val="22"/>
        </w:rPr>
      </w:pPr>
      <w:bookmarkStart w:id="31" w:name="_Toc237250401"/>
      <w:r w:rsidRPr="000717EC">
        <w:rPr>
          <w:rFonts w:asciiTheme="minorHAnsi" w:hAnsiTheme="minorHAnsi"/>
          <w:sz w:val="22"/>
          <w:szCs w:val="22"/>
        </w:rPr>
        <w:t>4.4 Supporting Wellbeing</w:t>
      </w:r>
      <w:bookmarkEnd w:id="31"/>
    </w:p>
    <w:p w14:paraId="42515522"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Health and safety extends beyond preventing physical injury.</w:t>
      </w:r>
    </w:p>
    <w:p w14:paraId="453BD956"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My Sports Coach encourages coaching environments that support:</w:t>
      </w:r>
    </w:p>
    <w:p w14:paraId="240D85DF" w14:textId="77777777" w:rsidR="000717EC" w:rsidRPr="000717EC" w:rsidRDefault="000717EC" w:rsidP="000717EC">
      <w:pPr>
        <w:numPr>
          <w:ilvl w:val="0"/>
          <w:numId w:val="510"/>
        </w:numPr>
        <w:spacing w:before="100" w:beforeAutospacing="1" w:after="100" w:afterAutospacing="1" w:line="240" w:lineRule="auto"/>
      </w:pPr>
      <w:r w:rsidRPr="000717EC">
        <w:t xml:space="preserve">physical wellbeing; </w:t>
      </w:r>
    </w:p>
    <w:p w14:paraId="35D57662" w14:textId="77777777" w:rsidR="000717EC" w:rsidRPr="000717EC" w:rsidRDefault="000717EC" w:rsidP="000717EC">
      <w:pPr>
        <w:numPr>
          <w:ilvl w:val="0"/>
          <w:numId w:val="510"/>
        </w:numPr>
        <w:spacing w:before="100" w:beforeAutospacing="1" w:after="100" w:afterAutospacing="1" w:line="240" w:lineRule="auto"/>
      </w:pPr>
      <w:r w:rsidRPr="000717EC">
        <w:t xml:space="preserve">mental wellbeing; </w:t>
      </w:r>
    </w:p>
    <w:p w14:paraId="592B542F" w14:textId="77777777" w:rsidR="000717EC" w:rsidRPr="000717EC" w:rsidRDefault="000717EC" w:rsidP="000717EC">
      <w:pPr>
        <w:numPr>
          <w:ilvl w:val="0"/>
          <w:numId w:val="510"/>
        </w:numPr>
        <w:spacing w:before="100" w:beforeAutospacing="1" w:after="100" w:afterAutospacing="1" w:line="240" w:lineRule="auto"/>
      </w:pPr>
      <w:r w:rsidRPr="000717EC">
        <w:t xml:space="preserve">emotional wellbeing; </w:t>
      </w:r>
    </w:p>
    <w:p w14:paraId="6E496CF5" w14:textId="77777777" w:rsidR="000717EC" w:rsidRPr="000717EC" w:rsidRDefault="000717EC" w:rsidP="000717EC">
      <w:pPr>
        <w:numPr>
          <w:ilvl w:val="0"/>
          <w:numId w:val="510"/>
        </w:numPr>
        <w:spacing w:before="100" w:beforeAutospacing="1" w:after="100" w:afterAutospacing="1" w:line="240" w:lineRule="auto"/>
      </w:pPr>
      <w:r w:rsidRPr="000717EC">
        <w:t xml:space="preserve">respectful behaviour; and </w:t>
      </w:r>
    </w:p>
    <w:p w14:paraId="11E5E3B3" w14:textId="77777777" w:rsidR="000717EC" w:rsidRPr="000717EC" w:rsidRDefault="000717EC" w:rsidP="000717EC">
      <w:pPr>
        <w:numPr>
          <w:ilvl w:val="0"/>
          <w:numId w:val="510"/>
        </w:numPr>
        <w:spacing w:before="100" w:beforeAutospacing="1" w:after="100" w:afterAutospacing="1" w:line="240" w:lineRule="auto"/>
      </w:pPr>
      <w:r w:rsidRPr="000717EC">
        <w:t xml:space="preserve">positive participation. </w:t>
      </w:r>
    </w:p>
    <w:p w14:paraId="3B5D04B2"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A supportive environment helps participants enjoy sport with confidence.</w:t>
      </w:r>
    </w:p>
    <w:p w14:paraId="7A8A031E" w14:textId="77777777" w:rsidR="000717EC" w:rsidRPr="000717EC" w:rsidRDefault="000717EC" w:rsidP="000717EC">
      <w:r w:rsidRPr="000717EC">
        <w:pict w14:anchorId="6089D8ED">
          <v:rect id="_x0000_i1958" style="width:0;height:1.5pt" o:hralign="center" o:hrstd="t" o:hr="t" fillcolor="#a0a0a0" stroked="f"/>
        </w:pict>
      </w:r>
    </w:p>
    <w:p w14:paraId="1BA689AA" w14:textId="77777777" w:rsidR="000717EC" w:rsidRPr="000717EC" w:rsidRDefault="000717EC" w:rsidP="000717EC">
      <w:pPr>
        <w:pStyle w:val="Heading2"/>
        <w:rPr>
          <w:rFonts w:asciiTheme="minorHAnsi" w:hAnsiTheme="minorHAnsi"/>
          <w:sz w:val="22"/>
          <w:szCs w:val="22"/>
        </w:rPr>
      </w:pPr>
      <w:bookmarkStart w:id="32" w:name="_Toc237250402"/>
      <w:r w:rsidRPr="000717EC">
        <w:rPr>
          <w:rFonts w:asciiTheme="minorHAnsi" w:hAnsiTheme="minorHAnsi"/>
          <w:sz w:val="22"/>
          <w:szCs w:val="22"/>
        </w:rPr>
        <w:t>4.5 Promoting Communication</w:t>
      </w:r>
      <w:bookmarkEnd w:id="32"/>
    </w:p>
    <w:p w14:paraId="5EFC0AA9"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Clear communication contributes significantly to safe coaching.</w:t>
      </w:r>
    </w:p>
    <w:p w14:paraId="0631CF50"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My Sports Coach encourages users to:</w:t>
      </w:r>
    </w:p>
    <w:p w14:paraId="3FEAE257" w14:textId="77777777" w:rsidR="000717EC" w:rsidRPr="000717EC" w:rsidRDefault="000717EC" w:rsidP="000717EC">
      <w:pPr>
        <w:numPr>
          <w:ilvl w:val="0"/>
          <w:numId w:val="511"/>
        </w:numPr>
        <w:spacing w:before="100" w:beforeAutospacing="1" w:after="100" w:afterAutospacing="1" w:line="240" w:lineRule="auto"/>
      </w:pPr>
      <w:r w:rsidRPr="000717EC">
        <w:t xml:space="preserve">communicate clearly; </w:t>
      </w:r>
    </w:p>
    <w:p w14:paraId="30F9F8E0" w14:textId="77777777" w:rsidR="000717EC" w:rsidRPr="000717EC" w:rsidRDefault="000717EC" w:rsidP="000717EC">
      <w:pPr>
        <w:numPr>
          <w:ilvl w:val="0"/>
          <w:numId w:val="511"/>
        </w:numPr>
        <w:spacing w:before="100" w:beforeAutospacing="1" w:after="100" w:afterAutospacing="1" w:line="240" w:lineRule="auto"/>
      </w:pPr>
      <w:r w:rsidRPr="000717EC">
        <w:t xml:space="preserve">raise concerns promptly; </w:t>
      </w:r>
    </w:p>
    <w:p w14:paraId="00CD77FB" w14:textId="77777777" w:rsidR="000717EC" w:rsidRPr="000717EC" w:rsidRDefault="000717EC" w:rsidP="000717EC">
      <w:pPr>
        <w:numPr>
          <w:ilvl w:val="0"/>
          <w:numId w:val="511"/>
        </w:numPr>
        <w:spacing w:before="100" w:beforeAutospacing="1" w:after="100" w:afterAutospacing="1" w:line="240" w:lineRule="auto"/>
      </w:pPr>
      <w:r w:rsidRPr="000717EC">
        <w:t xml:space="preserve">share relevant safety information where appropriate; </w:t>
      </w:r>
    </w:p>
    <w:p w14:paraId="65807A0D" w14:textId="77777777" w:rsidR="000717EC" w:rsidRPr="000717EC" w:rsidRDefault="000717EC" w:rsidP="000717EC">
      <w:pPr>
        <w:numPr>
          <w:ilvl w:val="0"/>
          <w:numId w:val="511"/>
        </w:numPr>
        <w:spacing w:before="100" w:beforeAutospacing="1" w:after="100" w:afterAutospacing="1" w:line="240" w:lineRule="auto"/>
      </w:pPr>
      <w:r w:rsidRPr="000717EC">
        <w:t xml:space="preserve">ask questions where clarification is needed; and </w:t>
      </w:r>
    </w:p>
    <w:p w14:paraId="0CD72276" w14:textId="77777777" w:rsidR="000717EC" w:rsidRPr="000717EC" w:rsidRDefault="000717EC" w:rsidP="000717EC">
      <w:pPr>
        <w:numPr>
          <w:ilvl w:val="0"/>
          <w:numId w:val="511"/>
        </w:numPr>
        <w:spacing w:before="100" w:beforeAutospacing="1" w:after="100" w:afterAutospacing="1" w:line="240" w:lineRule="auto"/>
      </w:pPr>
      <w:r w:rsidRPr="000717EC">
        <w:t xml:space="preserve">promote open and respectful communication. </w:t>
      </w:r>
    </w:p>
    <w:p w14:paraId="3451D0B9" w14:textId="77777777" w:rsidR="000717EC" w:rsidRPr="000717EC" w:rsidRDefault="000717EC" w:rsidP="000717EC">
      <w:pPr>
        <w:spacing w:after="0"/>
      </w:pPr>
      <w:r w:rsidRPr="000717EC">
        <w:lastRenderedPageBreak/>
        <w:pict w14:anchorId="2353E96C">
          <v:rect id="_x0000_i1959" style="width:0;height:1.5pt" o:hralign="center" o:hrstd="t" o:hr="t" fillcolor="#a0a0a0" stroked="f"/>
        </w:pict>
      </w:r>
    </w:p>
    <w:p w14:paraId="41C12A77" w14:textId="77777777" w:rsidR="000717EC" w:rsidRPr="000717EC" w:rsidRDefault="000717EC" w:rsidP="000717EC">
      <w:pPr>
        <w:pStyle w:val="Heading2"/>
        <w:rPr>
          <w:rFonts w:asciiTheme="minorHAnsi" w:hAnsiTheme="minorHAnsi"/>
          <w:sz w:val="22"/>
          <w:szCs w:val="22"/>
        </w:rPr>
      </w:pPr>
      <w:bookmarkStart w:id="33" w:name="_Toc237250403"/>
      <w:r w:rsidRPr="000717EC">
        <w:rPr>
          <w:rFonts w:asciiTheme="minorHAnsi" w:hAnsiTheme="minorHAnsi"/>
          <w:sz w:val="22"/>
          <w:szCs w:val="22"/>
        </w:rPr>
        <w:t>4.6 Compliance with Health &amp; Safety Legislation</w:t>
      </w:r>
      <w:bookmarkEnd w:id="33"/>
    </w:p>
    <w:p w14:paraId="2A86E83B"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My Sports Coach is committed to supporting compliance with applicable health and safety legislation and recognised good practice.</w:t>
      </w:r>
    </w:p>
    <w:p w14:paraId="1487E079"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Independent coaches remain responsible for complying with any legal obligations applicable to the coaching services they provide.</w:t>
      </w:r>
    </w:p>
    <w:p w14:paraId="3BBB4EE9"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Where legislation or recognised guidance changes, My Sports Coach will review this Policy and update it where appropriate.</w:t>
      </w:r>
    </w:p>
    <w:p w14:paraId="1BCF0907" w14:textId="77777777" w:rsidR="000717EC" w:rsidRPr="000717EC" w:rsidRDefault="000717EC" w:rsidP="000717EC">
      <w:r w:rsidRPr="000717EC">
        <w:pict w14:anchorId="652E883C">
          <v:rect id="_x0000_i1960" style="width:0;height:1.5pt" o:hralign="center" o:hrstd="t" o:hr="t" fillcolor="#a0a0a0" stroked="f"/>
        </w:pict>
      </w:r>
    </w:p>
    <w:p w14:paraId="709A16D9" w14:textId="77777777" w:rsidR="000717EC" w:rsidRPr="000717EC" w:rsidRDefault="000717EC" w:rsidP="000717EC">
      <w:pPr>
        <w:pStyle w:val="Heading2"/>
        <w:rPr>
          <w:rFonts w:asciiTheme="minorHAnsi" w:hAnsiTheme="minorHAnsi"/>
          <w:sz w:val="22"/>
          <w:szCs w:val="22"/>
        </w:rPr>
      </w:pPr>
      <w:bookmarkStart w:id="34" w:name="_Toc237250404"/>
      <w:r w:rsidRPr="000717EC">
        <w:rPr>
          <w:rFonts w:asciiTheme="minorHAnsi" w:hAnsiTheme="minorHAnsi"/>
          <w:sz w:val="22"/>
          <w:szCs w:val="22"/>
        </w:rPr>
        <w:t>4.7 Learning and Awareness</w:t>
      </w:r>
      <w:bookmarkEnd w:id="34"/>
    </w:p>
    <w:p w14:paraId="626B83B5"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Promoting health and safety is an ongoing process.</w:t>
      </w:r>
    </w:p>
    <w:p w14:paraId="51A8A0C7"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My Sports Coach encourages coaches and users to:</w:t>
      </w:r>
    </w:p>
    <w:p w14:paraId="4D2CCCF5" w14:textId="77777777" w:rsidR="000717EC" w:rsidRPr="000717EC" w:rsidRDefault="000717EC" w:rsidP="000717EC">
      <w:pPr>
        <w:numPr>
          <w:ilvl w:val="0"/>
          <w:numId w:val="512"/>
        </w:numPr>
        <w:spacing w:before="100" w:beforeAutospacing="1" w:after="100" w:afterAutospacing="1" w:line="240" w:lineRule="auto"/>
      </w:pPr>
      <w:r w:rsidRPr="000717EC">
        <w:t xml:space="preserve">remain aware of safety responsibilities; </w:t>
      </w:r>
    </w:p>
    <w:p w14:paraId="4ABFA49A" w14:textId="77777777" w:rsidR="000717EC" w:rsidRPr="000717EC" w:rsidRDefault="000717EC" w:rsidP="000717EC">
      <w:pPr>
        <w:numPr>
          <w:ilvl w:val="0"/>
          <w:numId w:val="512"/>
        </w:numPr>
        <w:spacing w:before="100" w:beforeAutospacing="1" w:after="100" w:afterAutospacing="1" w:line="240" w:lineRule="auto"/>
      </w:pPr>
      <w:r w:rsidRPr="000717EC">
        <w:t xml:space="preserve">develop good coaching practices; </w:t>
      </w:r>
    </w:p>
    <w:p w14:paraId="351A7A5E" w14:textId="77777777" w:rsidR="000717EC" w:rsidRPr="000717EC" w:rsidRDefault="000717EC" w:rsidP="000717EC">
      <w:pPr>
        <w:numPr>
          <w:ilvl w:val="0"/>
          <w:numId w:val="512"/>
        </w:numPr>
        <w:spacing w:before="100" w:beforeAutospacing="1" w:after="100" w:afterAutospacing="1" w:line="240" w:lineRule="auto"/>
      </w:pPr>
      <w:r w:rsidRPr="000717EC">
        <w:t xml:space="preserve">learn from experience; </w:t>
      </w:r>
    </w:p>
    <w:p w14:paraId="53D53A7E" w14:textId="77777777" w:rsidR="000717EC" w:rsidRPr="000717EC" w:rsidRDefault="000717EC" w:rsidP="000717EC">
      <w:pPr>
        <w:numPr>
          <w:ilvl w:val="0"/>
          <w:numId w:val="512"/>
        </w:numPr>
        <w:spacing w:before="100" w:beforeAutospacing="1" w:after="100" w:afterAutospacing="1" w:line="240" w:lineRule="auto"/>
      </w:pPr>
      <w:r w:rsidRPr="000717EC">
        <w:t xml:space="preserve">share appropriate safety knowledge; and </w:t>
      </w:r>
    </w:p>
    <w:p w14:paraId="3631E584" w14:textId="77777777" w:rsidR="000717EC" w:rsidRPr="000717EC" w:rsidRDefault="000717EC" w:rsidP="000717EC">
      <w:pPr>
        <w:numPr>
          <w:ilvl w:val="0"/>
          <w:numId w:val="512"/>
        </w:numPr>
        <w:spacing w:before="100" w:beforeAutospacing="1" w:after="100" w:afterAutospacing="1" w:line="240" w:lineRule="auto"/>
      </w:pPr>
      <w:r w:rsidRPr="000717EC">
        <w:t xml:space="preserve">contribute to a positive safety culture. </w:t>
      </w:r>
    </w:p>
    <w:p w14:paraId="333EC874"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Continuous learning strengthens health and safety across the platform.</w:t>
      </w:r>
    </w:p>
    <w:p w14:paraId="0A9CD945" w14:textId="77777777" w:rsidR="000717EC" w:rsidRPr="000717EC" w:rsidRDefault="000717EC" w:rsidP="000717EC">
      <w:r w:rsidRPr="000717EC">
        <w:pict w14:anchorId="452D41E2">
          <v:rect id="_x0000_i1961" style="width:0;height:1.5pt" o:hralign="center" o:hrstd="t" o:hr="t" fillcolor="#a0a0a0" stroked="f"/>
        </w:pict>
      </w:r>
    </w:p>
    <w:p w14:paraId="3E47D859" w14:textId="77777777" w:rsidR="000717EC" w:rsidRPr="000717EC" w:rsidRDefault="000717EC" w:rsidP="000717EC">
      <w:pPr>
        <w:pStyle w:val="Heading2"/>
        <w:rPr>
          <w:rFonts w:asciiTheme="minorHAnsi" w:hAnsiTheme="minorHAnsi"/>
          <w:sz w:val="22"/>
          <w:szCs w:val="22"/>
        </w:rPr>
      </w:pPr>
      <w:bookmarkStart w:id="35" w:name="_Toc237250405"/>
      <w:r w:rsidRPr="000717EC">
        <w:rPr>
          <w:rFonts w:asciiTheme="minorHAnsi" w:hAnsiTheme="minorHAnsi"/>
          <w:sz w:val="22"/>
          <w:szCs w:val="22"/>
        </w:rPr>
        <w:t>4.8 Shared Responsibility</w:t>
      </w:r>
      <w:bookmarkEnd w:id="35"/>
    </w:p>
    <w:p w14:paraId="6543B595"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Health and safety is everyone's responsibility.</w:t>
      </w:r>
    </w:p>
    <w:p w14:paraId="7199FA81"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Coaches, participants, parents, guardians, clubs, organisations and My Sports Coach all contribute to creating coaching environments that are safe, respectful and enjoyable.</w:t>
      </w:r>
    </w:p>
    <w:p w14:paraId="3B2C1DDA"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Working together helps reduce avoidable risks and promotes positive sporting experiences.</w:t>
      </w:r>
    </w:p>
    <w:p w14:paraId="2681F8C2" w14:textId="77777777" w:rsidR="000717EC" w:rsidRPr="000717EC" w:rsidRDefault="000717EC" w:rsidP="000717EC">
      <w:r w:rsidRPr="000717EC">
        <w:pict w14:anchorId="74455E01">
          <v:rect id="_x0000_i1962" style="width:0;height:1.5pt" o:hralign="center" o:hrstd="t" o:hr="t" fillcolor="#a0a0a0" stroked="f"/>
        </w:pict>
      </w:r>
    </w:p>
    <w:p w14:paraId="6330E5AB" w14:textId="77777777" w:rsidR="000717EC" w:rsidRPr="000717EC" w:rsidRDefault="000717EC" w:rsidP="000717EC">
      <w:pPr>
        <w:pStyle w:val="Heading2"/>
        <w:rPr>
          <w:rFonts w:asciiTheme="minorHAnsi" w:hAnsiTheme="minorHAnsi"/>
          <w:sz w:val="22"/>
          <w:szCs w:val="22"/>
        </w:rPr>
      </w:pPr>
      <w:bookmarkStart w:id="36" w:name="_Toc237250406"/>
      <w:r w:rsidRPr="000717EC">
        <w:rPr>
          <w:rFonts w:asciiTheme="minorHAnsi" w:hAnsiTheme="minorHAnsi"/>
          <w:sz w:val="22"/>
          <w:szCs w:val="22"/>
        </w:rPr>
        <w:t>4.9 Continuous Improvement</w:t>
      </w:r>
      <w:bookmarkEnd w:id="36"/>
    </w:p>
    <w:p w14:paraId="65E7BDFD"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My Sports Coach is committed to continually improving health and safety across the platform.</w:t>
      </w:r>
    </w:p>
    <w:p w14:paraId="06709032"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This may include:</w:t>
      </w:r>
    </w:p>
    <w:p w14:paraId="27587641" w14:textId="77777777" w:rsidR="000717EC" w:rsidRPr="000717EC" w:rsidRDefault="000717EC" w:rsidP="000717EC">
      <w:pPr>
        <w:numPr>
          <w:ilvl w:val="0"/>
          <w:numId w:val="513"/>
        </w:numPr>
        <w:spacing w:before="100" w:beforeAutospacing="1" w:after="100" w:afterAutospacing="1" w:line="240" w:lineRule="auto"/>
      </w:pPr>
      <w:r w:rsidRPr="000717EC">
        <w:t xml:space="preserve">reviewing policies; </w:t>
      </w:r>
    </w:p>
    <w:p w14:paraId="07BD55E9" w14:textId="77777777" w:rsidR="000717EC" w:rsidRPr="000717EC" w:rsidRDefault="000717EC" w:rsidP="000717EC">
      <w:pPr>
        <w:numPr>
          <w:ilvl w:val="0"/>
          <w:numId w:val="513"/>
        </w:numPr>
        <w:spacing w:before="100" w:beforeAutospacing="1" w:after="100" w:afterAutospacing="1" w:line="240" w:lineRule="auto"/>
      </w:pPr>
      <w:r w:rsidRPr="000717EC">
        <w:t xml:space="preserve">considering user feedback; </w:t>
      </w:r>
    </w:p>
    <w:p w14:paraId="05958B43" w14:textId="77777777" w:rsidR="000717EC" w:rsidRPr="000717EC" w:rsidRDefault="000717EC" w:rsidP="000717EC">
      <w:pPr>
        <w:numPr>
          <w:ilvl w:val="0"/>
          <w:numId w:val="513"/>
        </w:numPr>
        <w:spacing w:before="100" w:beforeAutospacing="1" w:after="100" w:afterAutospacing="1" w:line="240" w:lineRule="auto"/>
      </w:pPr>
      <w:r w:rsidRPr="000717EC">
        <w:lastRenderedPageBreak/>
        <w:t xml:space="preserve">monitoring recognised good practice; </w:t>
      </w:r>
    </w:p>
    <w:p w14:paraId="550C44FB" w14:textId="77777777" w:rsidR="000717EC" w:rsidRPr="000717EC" w:rsidRDefault="000717EC" w:rsidP="000717EC">
      <w:pPr>
        <w:numPr>
          <w:ilvl w:val="0"/>
          <w:numId w:val="513"/>
        </w:numPr>
        <w:spacing w:before="100" w:beforeAutospacing="1" w:after="100" w:afterAutospacing="1" w:line="240" w:lineRule="auto"/>
      </w:pPr>
      <w:r w:rsidRPr="000717EC">
        <w:t xml:space="preserve">updating guidance where appropriate; and </w:t>
      </w:r>
    </w:p>
    <w:p w14:paraId="52BF4180" w14:textId="77777777" w:rsidR="000717EC" w:rsidRPr="000717EC" w:rsidRDefault="000717EC" w:rsidP="000717EC">
      <w:pPr>
        <w:numPr>
          <w:ilvl w:val="0"/>
          <w:numId w:val="513"/>
        </w:numPr>
        <w:spacing w:before="100" w:beforeAutospacing="1" w:after="100" w:afterAutospacing="1" w:line="240" w:lineRule="auto"/>
      </w:pPr>
      <w:r w:rsidRPr="000717EC">
        <w:t xml:space="preserve">encouraging continual improvement throughout the My Sports Coach community. </w:t>
      </w:r>
    </w:p>
    <w:p w14:paraId="0E40B00F" w14:textId="77777777" w:rsidR="000717EC" w:rsidRPr="000717EC" w:rsidRDefault="000717EC" w:rsidP="000717EC">
      <w:pPr>
        <w:spacing w:after="0"/>
      </w:pPr>
      <w:r w:rsidRPr="000717EC">
        <w:pict w14:anchorId="24344394">
          <v:rect id="_x0000_i1963" style="width:0;height:1.5pt" o:hralign="center" o:hrstd="t" o:hr="t" fillcolor="#a0a0a0" stroked="f"/>
        </w:pict>
      </w:r>
    </w:p>
    <w:p w14:paraId="62AED9C8" w14:textId="77777777" w:rsidR="000717EC" w:rsidRPr="000717EC" w:rsidRDefault="000717EC" w:rsidP="000717EC">
      <w:pPr>
        <w:pStyle w:val="Heading2"/>
        <w:rPr>
          <w:rFonts w:asciiTheme="minorHAnsi" w:hAnsiTheme="minorHAnsi"/>
          <w:sz w:val="22"/>
          <w:szCs w:val="22"/>
        </w:rPr>
      </w:pPr>
      <w:bookmarkStart w:id="37" w:name="_Toc237250407"/>
      <w:r w:rsidRPr="000717EC">
        <w:rPr>
          <w:rFonts w:asciiTheme="minorHAnsi" w:hAnsiTheme="minorHAnsi"/>
          <w:sz w:val="22"/>
          <w:szCs w:val="22"/>
        </w:rPr>
        <w:t>4.10 Our Commitment</w:t>
      </w:r>
      <w:bookmarkEnd w:id="37"/>
    </w:p>
    <w:p w14:paraId="68E5BF8C"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My Sports Coach is committed to supporting safe, healthy and enjoyable coaching experiences for everyone using our platform.</w:t>
      </w:r>
    </w:p>
    <w:p w14:paraId="2CCAD926" w14:textId="2D7BD5FB"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By promoting responsible coaching practices, encouraging sensible risk management and fostering a culture of shared responsibility, we aim to create a trusted sports coaching marketplace where coaches and participants can engage in sport safely and with confidence.</w:t>
      </w:r>
    </w:p>
    <w:p w14:paraId="2025D673" w14:textId="77777777" w:rsidR="000717EC" w:rsidRPr="000717EC" w:rsidRDefault="000717EC" w:rsidP="000717EC">
      <w:pPr>
        <w:pStyle w:val="Heading1"/>
        <w:rPr>
          <w:rFonts w:asciiTheme="minorHAnsi" w:hAnsiTheme="minorHAnsi"/>
        </w:rPr>
      </w:pPr>
      <w:bookmarkStart w:id="38" w:name="_Toc237250408"/>
      <w:r w:rsidRPr="000717EC">
        <w:rPr>
          <w:rFonts w:asciiTheme="minorHAnsi" w:hAnsiTheme="minorHAnsi"/>
        </w:rPr>
        <w:t>5. Responsibilities</w:t>
      </w:r>
      <w:bookmarkEnd w:id="38"/>
    </w:p>
    <w:p w14:paraId="66A0B8B7"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Creating a safe and healthy sporting environment is a shared responsibility.</w:t>
      </w:r>
    </w:p>
    <w:p w14:paraId="3EDB3480"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My Sports Coach, coaches, participants, parents, guardians, clubs, organisations and all other users of the platform each play an important role in promoting health and safety and helping to reduce avoidable risks.</w:t>
      </w:r>
    </w:p>
    <w:p w14:paraId="7A79DB2D"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Everyone using the My Sports Coach platform is expected to act responsibly and contribute positively towards safe coaching environments.</w:t>
      </w:r>
    </w:p>
    <w:p w14:paraId="2FDA54E5" w14:textId="77777777" w:rsidR="000717EC" w:rsidRPr="000717EC" w:rsidRDefault="000717EC" w:rsidP="000717EC">
      <w:r w:rsidRPr="000717EC">
        <w:pict w14:anchorId="68E3A972">
          <v:rect id="_x0000_i2184" style="width:0;height:1.5pt" o:hralign="center" o:hrstd="t" o:hr="t" fillcolor="#a0a0a0" stroked="f"/>
        </w:pict>
      </w:r>
    </w:p>
    <w:p w14:paraId="65F79F4B" w14:textId="77777777" w:rsidR="000717EC" w:rsidRPr="000717EC" w:rsidRDefault="000717EC" w:rsidP="000717EC">
      <w:pPr>
        <w:pStyle w:val="Heading2"/>
        <w:rPr>
          <w:rFonts w:asciiTheme="minorHAnsi" w:hAnsiTheme="minorHAnsi"/>
          <w:sz w:val="22"/>
          <w:szCs w:val="22"/>
        </w:rPr>
      </w:pPr>
      <w:bookmarkStart w:id="39" w:name="_Toc237250409"/>
      <w:r w:rsidRPr="000717EC">
        <w:rPr>
          <w:rFonts w:asciiTheme="minorHAnsi" w:hAnsiTheme="minorHAnsi"/>
          <w:sz w:val="22"/>
          <w:szCs w:val="22"/>
        </w:rPr>
        <w:t>5.1 Responsibilities of My Sports Coach</w:t>
      </w:r>
      <w:bookmarkEnd w:id="39"/>
    </w:p>
    <w:p w14:paraId="67A6F2BC"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My Sports Coach is committed to promoting health and safety throughout the operation of the platform.</w:t>
      </w:r>
    </w:p>
    <w:p w14:paraId="0ABB051F"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We will seek to:</w:t>
      </w:r>
    </w:p>
    <w:p w14:paraId="43C01C2D" w14:textId="77777777" w:rsidR="000717EC" w:rsidRPr="000717EC" w:rsidRDefault="000717EC" w:rsidP="000717EC">
      <w:pPr>
        <w:numPr>
          <w:ilvl w:val="0"/>
          <w:numId w:val="514"/>
        </w:numPr>
        <w:spacing w:before="100" w:beforeAutospacing="1" w:after="100" w:afterAutospacing="1" w:line="240" w:lineRule="auto"/>
      </w:pPr>
      <w:r w:rsidRPr="000717EC">
        <w:t xml:space="preserve">promote safe coaching practices; </w:t>
      </w:r>
    </w:p>
    <w:p w14:paraId="3C05C0BE" w14:textId="77777777" w:rsidR="000717EC" w:rsidRPr="000717EC" w:rsidRDefault="000717EC" w:rsidP="000717EC">
      <w:pPr>
        <w:numPr>
          <w:ilvl w:val="0"/>
          <w:numId w:val="514"/>
        </w:numPr>
        <w:spacing w:before="100" w:beforeAutospacing="1" w:after="100" w:afterAutospacing="1" w:line="240" w:lineRule="auto"/>
      </w:pPr>
      <w:r w:rsidRPr="000717EC">
        <w:t xml:space="preserve">encourage responsible behaviour; </w:t>
      </w:r>
    </w:p>
    <w:p w14:paraId="43BFFD0F" w14:textId="77777777" w:rsidR="000717EC" w:rsidRPr="000717EC" w:rsidRDefault="000717EC" w:rsidP="000717EC">
      <w:pPr>
        <w:numPr>
          <w:ilvl w:val="0"/>
          <w:numId w:val="514"/>
        </w:numPr>
        <w:spacing w:before="100" w:beforeAutospacing="1" w:after="100" w:afterAutospacing="1" w:line="240" w:lineRule="auto"/>
      </w:pPr>
      <w:r w:rsidRPr="000717EC">
        <w:t xml:space="preserve">maintain and review relevant policies; </w:t>
      </w:r>
    </w:p>
    <w:p w14:paraId="375BFF97" w14:textId="77777777" w:rsidR="000717EC" w:rsidRPr="000717EC" w:rsidRDefault="000717EC" w:rsidP="000717EC">
      <w:pPr>
        <w:numPr>
          <w:ilvl w:val="0"/>
          <w:numId w:val="514"/>
        </w:numPr>
        <w:spacing w:before="100" w:beforeAutospacing="1" w:after="100" w:afterAutospacing="1" w:line="240" w:lineRule="auto"/>
      </w:pPr>
      <w:r w:rsidRPr="000717EC">
        <w:t xml:space="preserve">support a positive safety culture; </w:t>
      </w:r>
    </w:p>
    <w:p w14:paraId="5F692735" w14:textId="77777777" w:rsidR="000717EC" w:rsidRPr="000717EC" w:rsidRDefault="000717EC" w:rsidP="000717EC">
      <w:pPr>
        <w:numPr>
          <w:ilvl w:val="0"/>
          <w:numId w:val="514"/>
        </w:numPr>
        <w:spacing w:before="100" w:beforeAutospacing="1" w:after="100" w:afterAutospacing="1" w:line="240" w:lineRule="auto"/>
      </w:pPr>
      <w:r w:rsidRPr="000717EC">
        <w:t xml:space="preserve">encourage the reporting of safety concerns; and </w:t>
      </w:r>
    </w:p>
    <w:p w14:paraId="601216E9" w14:textId="77777777" w:rsidR="000717EC" w:rsidRPr="000717EC" w:rsidRDefault="000717EC" w:rsidP="000717EC">
      <w:pPr>
        <w:numPr>
          <w:ilvl w:val="0"/>
          <w:numId w:val="514"/>
        </w:numPr>
        <w:spacing w:before="100" w:beforeAutospacing="1" w:after="100" w:afterAutospacing="1" w:line="240" w:lineRule="auto"/>
      </w:pPr>
      <w:r w:rsidRPr="000717EC">
        <w:t xml:space="preserve">continually improve our governance framework. </w:t>
      </w:r>
    </w:p>
    <w:p w14:paraId="3105CFBF" w14:textId="77777777" w:rsidR="000717EC" w:rsidRPr="000717EC" w:rsidRDefault="000717EC" w:rsidP="000717EC">
      <w:pPr>
        <w:spacing w:after="0"/>
      </w:pPr>
      <w:r w:rsidRPr="000717EC">
        <w:pict w14:anchorId="00E86138">
          <v:rect id="_x0000_i2185" style="width:0;height:1.5pt" o:hralign="center" o:hrstd="t" o:hr="t" fillcolor="#a0a0a0" stroked="f"/>
        </w:pict>
      </w:r>
    </w:p>
    <w:p w14:paraId="46FFA9D4" w14:textId="77777777" w:rsidR="000717EC" w:rsidRPr="000717EC" w:rsidRDefault="000717EC" w:rsidP="000717EC">
      <w:pPr>
        <w:pStyle w:val="Heading2"/>
        <w:rPr>
          <w:rFonts w:asciiTheme="minorHAnsi" w:hAnsiTheme="minorHAnsi"/>
          <w:sz w:val="22"/>
          <w:szCs w:val="22"/>
        </w:rPr>
      </w:pPr>
      <w:bookmarkStart w:id="40" w:name="_Toc237250410"/>
      <w:r w:rsidRPr="000717EC">
        <w:rPr>
          <w:rFonts w:asciiTheme="minorHAnsi" w:hAnsiTheme="minorHAnsi"/>
          <w:sz w:val="22"/>
          <w:szCs w:val="22"/>
        </w:rPr>
        <w:t>5.2 Responsibilities of Coaches</w:t>
      </w:r>
      <w:bookmarkEnd w:id="40"/>
    </w:p>
    <w:p w14:paraId="592302E1"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Coaches using the My Sports Coach platform are responsible for the safe planning and delivery of their coaching activities.</w:t>
      </w:r>
    </w:p>
    <w:p w14:paraId="2F325BEA"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lastRenderedPageBreak/>
        <w:t>Coaches are expected to:</w:t>
      </w:r>
    </w:p>
    <w:p w14:paraId="39FCE23F" w14:textId="77777777" w:rsidR="000717EC" w:rsidRPr="000717EC" w:rsidRDefault="000717EC" w:rsidP="000717EC">
      <w:pPr>
        <w:numPr>
          <w:ilvl w:val="0"/>
          <w:numId w:val="515"/>
        </w:numPr>
        <w:spacing w:before="100" w:beforeAutospacing="1" w:after="100" w:afterAutospacing="1" w:line="240" w:lineRule="auto"/>
      </w:pPr>
      <w:r w:rsidRPr="000717EC">
        <w:t xml:space="preserve">take reasonable steps to identify and manage foreseeable risks; </w:t>
      </w:r>
    </w:p>
    <w:p w14:paraId="3580543E" w14:textId="77777777" w:rsidR="000717EC" w:rsidRPr="000717EC" w:rsidRDefault="000717EC" w:rsidP="000717EC">
      <w:pPr>
        <w:numPr>
          <w:ilvl w:val="0"/>
          <w:numId w:val="515"/>
        </w:numPr>
        <w:spacing w:before="100" w:beforeAutospacing="1" w:after="100" w:afterAutospacing="1" w:line="240" w:lineRule="auto"/>
      </w:pPr>
      <w:r w:rsidRPr="000717EC">
        <w:t xml:space="preserve">provide coaching in suitable environments; </w:t>
      </w:r>
    </w:p>
    <w:p w14:paraId="172CA1B2" w14:textId="77777777" w:rsidR="000717EC" w:rsidRPr="000717EC" w:rsidRDefault="000717EC" w:rsidP="000717EC">
      <w:pPr>
        <w:numPr>
          <w:ilvl w:val="0"/>
          <w:numId w:val="515"/>
        </w:numPr>
        <w:spacing w:before="100" w:beforeAutospacing="1" w:after="100" w:afterAutospacing="1" w:line="240" w:lineRule="auto"/>
      </w:pPr>
      <w:r w:rsidRPr="000717EC">
        <w:t xml:space="preserve">use equipment that is appropriate and, where applicable, maintained in a safe condition; </w:t>
      </w:r>
    </w:p>
    <w:p w14:paraId="2643F4F8" w14:textId="77777777" w:rsidR="000717EC" w:rsidRPr="000717EC" w:rsidRDefault="000717EC" w:rsidP="000717EC">
      <w:pPr>
        <w:numPr>
          <w:ilvl w:val="0"/>
          <w:numId w:val="515"/>
        </w:numPr>
        <w:spacing w:before="100" w:beforeAutospacing="1" w:after="100" w:afterAutospacing="1" w:line="240" w:lineRule="auto"/>
      </w:pPr>
      <w:r w:rsidRPr="000717EC">
        <w:t xml:space="preserve">communicate safety information clearly; </w:t>
      </w:r>
    </w:p>
    <w:p w14:paraId="181996A1" w14:textId="77777777" w:rsidR="000717EC" w:rsidRPr="000717EC" w:rsidRDefault="000717EC" w:rsidP="000717EC">
      <w:pPr>
        <w:numPr>
          <w:ilvl w:val="0"/>
          <w:numId w:val="515"/>
        </w:numPr>
        <w:spacing w:before="100" w:beforeAutospacing="1" w:after="100" w:afterAutospacing="1" w:line="240" w:lineRule="auto"/>
      </w:pPr>
      <w:r w:rsidRPr="000717EC">
        <w:t xml:space="preserve">supervise participants appropriately; </w:t>
      </w:r>
    </w:p>
    <w:p w14:paraId="28B44B5F" w14:textId="77777777" w:rsidR="000717EC" w:rsidRPr="000717EC" w:rsidRDefault="000717EC" w:rsidP="000717EC">
      <w:pPr>
        <w:numPr>
          <w:ilvl w:val="0"/>
          <w:numId w:val="515"/>
        </w:numPr>
        <w:spacing w:before="100" w:beforeAutospacing="1" w:after="100" w:afterAutospacing="1" w:line="240" w:lineRule="auto"/>
      </w:pPr>
      <w:r w:rsidRPr="000717EC">
        <w:t xml:space="preserve">respond appropriately to incidents or emergencies; and </w:t>
      </w:r>
    </w:p>
    <w:p w14:paraId="27BC4DC9" w14:textId="77777777" w:rsidR="000717EC" w:rsidRPr="000717EC" w:rsidRDefault="000717EC" w:rsidP="000717EC">
      <w:pPr>
        <w:numPr>
          <w:ilvl w:val="0"/>
          <w:numId w:val="515"/>
        </w:numPr>
        <w:spacing w:before="100" w:beforeAutospacing="1" w:after="100" w:afterAutospacing="1" w:line="240" w:lineRule="auto"/>
      </w:pPr>
      <w:r w:rsidRPr="000717EC">
        <w:t xml:space="preserve">comply with this Policy and all other applicable My Sports Coach policies. </w:t>
      </w:r>
    </w:p>
    <w:p w14:paraId="7E00DC6D"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Professional coaches play a vital role in creating safe and enjoyable sporting experiences.</w:t>
      </w:r>
    </w:p>
    <w:p w14:paraId="02153B96" w14:textId="77777777" w:rsidR="000717EC" w:rsidRPr="000717EC" w:rsidRDefault="000717EC" w:rsidP="000717EC">
      <w:r w:rsidRPr="000717EC">
        <w:pict w14:anchorId="6DE65CE9">
          <v:rect id="_x0000_i2186" style="width:0;height:1.5pt" o:hralign="center" o:hrstd="t" o:hr="t" fillcolor="#a0a0a0" stroked="f"/>
        </w:pict>
      </w:r>
    </w:p>
    <w:p w14:paraId="039B91E2" w14:textId="77777777" w:rsidR="000717EC" w:rsidRPr="000717EC" w:rsidRDefault="000717EC" w:rsidP="000717EC">
      <w:pPr>
        <w:pStyle w:val="Heading2"/>
        <w:rPr>
          <w:rFonts w:asciiTheme="minorHAnsi" w:hAnsiTheme="minorHAnsi"/>
          <w:sz w:val="22"/>
          <w:szCs w:val="22"/>
        </w:rPr>
      </w:pPr>
      <w:bookmarkStart w:id="41" w:name="_Toc237250411"/>
      <w:r w:rsidRPr="000717EC">
        <w:rPr>
          <w:rFonts w:asciiTheme="minorHAnsi" w:hAnsiTheme="minorHAnsi"/>
          <w:sz w:val="22"/>
          <w:szCs w:val="22"/>
        </w:rPr>
        <w:t>5.3 Responsibilities of Participants</w:t>
      </w:r>
      <w:bookmarkEnd w:id="41"/>
    </w:p>
    <w:p w14:paraId="02383AEA"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Participants are expected to contribute positively to a safe coaching environment.</w:t>
      </w:r>
    </w:p>
    <w:p w14:paraId="4238C2C5"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Participants should:</w:t>
      </w:r>
    </w:p>
    <w:p w14:paraId="1694CAC1" w14:textId="77777777" w:rsidR="000717EC" w:rsidRPr="000717EC" w:rsidRDefault="000717EC" w:rsidP="000717EC">
      <w:pPr>
        <w:numPr>
          <w:ilvl w:val="0"/>
          <w:numId w:val="516"/>
        </w:numPr>
        <w:spacing w:before="100" w:beforeAutospacing="1" w:after="100" w:afterAutospacing="1" w:line="240" w:lineRule="auto"/>
      </w:pPr>
      <w:r w:rsidRPr="000717EC">
        <w:t xml:space="preserve">follow reasonable safety instructions; </w:t>
      </w:r>
    </w:p>
    <w:p w14:paraId="653300C3" w14:textId="77777777" w:rsidR="000717EC" w:rsidRPr="000717EC" w:rsidRDefault="000717EC" w:rsidP="000717EC">
      <w:pPr>
        <w:numPr>
          <w:ilvl w:val="0"/>
          <w:numId w:val="516"/>
        </w:numPr>
        <w:spacing w:before="100" w:beforeAutospacing="1" w:after="100" w:afterAutospacing="1" w:line="240" w:lineRule="auto"/>
      </w:pPr>
      <w:r w:rsidRPr="000717EC">
        <w:t xml:space="preserve">behave responsibly; </w:t>
      </w:r>
    </w:p>
    <w:p w14:paraId="70B130F2" w14:textId="77777777" w:rsidR="000717EC" w:rsidRPr="000717EC" w:rsidRDefault="000717EC" w:rsidP="000717EC">
      <w:pPr>
        <w:numPr>
          <w:ilvl w:val="0"/>
          <w:numId w:val="516"/>
        </w:numPr>
        <w:spacing w:before="100" w:beforeAutospacing="1" w:after="100" w:afterAutospacing="1" w:line="240" w:lineRule="auto"/>
      </w:pPr>
      <w:r w:rsidRPr="000717EC">
        <w:t xml:space="preserve">use equipment appropriately; </w:t>
      </w:r>
    </w:p>
    <w:p w14:paraId="58AFBAA2" w14:textId="77777777" w:rsidR="000717EC" w:rsidRPr="000717EC" w:rsidRDefault="000717EC" w:rsidP="000717EC">
      <w:pPr>
        <w:numPr>
          <w:ilvl w:val="0"/>
          <w:numId w:val="516"/>
        </w:numPr>
        <w:spacing w:before="100" w:beforeAutospacing="1" w:after="100" w:afterAutospacing="1" w:line="240" w:lineRule="auto"/>
      </w:pPr>
      <w:r w:rsidRPr="000717EC">
        <w:t xml:space="preserve">respect coaches and other participants; </w:t>
      </w:r>
    </w:p>
    <w:p w14:paraId="6897C977" w14:textId="77777777" w:rsidR="000717EC" w:rsidRPr="000717EC" w:rsidRDefault="000717EC" w:rsidP="000717EC">
      <w:pPr>
        <w:numPr>
          <w:ilvl w:val="0"/>
          <w:numId w:val="516"/>
        </w:numPr>
        <w:spacing w:before="100" w:beforeAutospacing="1" w:after="100" w:afterAutospacing="1" w:line="240" w:lineRule="auto"/>
      </w:pPr>
      <w:r w:rsidRPr="000717EC">
        <w:t xml:space="preserve">inform the coach of any relevant health or medical information where appropriate; and </w:t>
      </w:r>
    </w:p>
    <w:p w14:paraId="2218DAA9" w14:textId="77777777" w:rsidR="000717EC" w:rsidRPr="000717EC" w:rsidRDefault="000717EC" w:rsidP="000717EC">
      <w:pPr>
        <w:numPr>
          <w:ilvl w:val="0"/>
          <w:numId w:val="516"/>
        </w:numPr>
        <w:spacing w:before="100" w:beforeAutospacing="1" w:after="100" w:afterAutospacing="1" w:line="240" w:lineRule="auto"/>
      </w:pPr>
      <w:r w:rsidRPr="000717EC">
        <w:t xml:space="preserve">report hazards or concerns where reasonably practicable. </w:t>
      </w:r>
    </w:p>
    <w:p w14:paraId="2E89459C"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Responsible participation supports the safety and enjoyment of everyone involved.</w:t>
      </w:r>
    </w:p>
    <w:p w14:paraId="63403EB2" w14:textId="77777777" w:rsidR="000717EC" w:rsidRPr="000717EC" w:rsidRDefault="000717EC" w:rsidP="000717EC">
      <w:r w:rsidRPr="000717EC">
        <w:pict w14:anchorId="39873FFF">
          <v:rect id="_x0000_i2187" style="width:0;height:1.5pt" o:hralign="center" o:hrstd="t" o:hr="t" fillcolor="#a0a0a0" stroked="f"/>
        </w:pict>
      </w:r>
    </w:p>
    <w:p w14:paraId="32B22861" w14:textId="77777777" w:rsidR="000717EC" w:rsidRPr="000717EC" w:rsidRDefault="000717EC" w:rsidP="000717EC">
      <w:pPr>
        <w:pStyle w:val="Heading2"/>
        <w:rPr>
          <w:rFonts w:asciiTheme="minorHAnsi" w:hAnsiTheme="minorHAnsi"/>
          <w:sz w:val="22"/>
          <w:szCs w:val="22"/>
        </w:rPr>
      </w:pPr>
      <w:bookmarkStart w:id="42" w:name="_Toc237250412"/>
      <w:r w:rsidRPr="000717EC">
        <w:rPr>
          <w:rFonts w:asciiTheme="minorHAnsi" w:hAnsiTheme="minorHAnsi"/>
          <w:sz w:val="22"/>
          <w:szCs w:val="22"/>
        </w:rPr>
        <w:t>5.4 Responsibilities of Parents and Guardians</w:t>
      </w:r>
      <w:bookmarkEnd w:id="42"/>
    </w:p>
    <w:p w14:paraId="77C3D26C"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Parents and guardians have an important role in supporting the health and safety of children and young people.</w:t>
      </w:r>
    </w:p>
    <w:p w14:paraId="2E6C7A7D"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They are encouraged to:</w:t>
      </w:r>
    </w:p>
    <w:p w14:paraId="12A3CDA0" w14:textId="77777777" w:rsidR="000717EC" w:rsidRPr="000717EC" w:rsidRDefault="000717EC" w:rsidP="000717EC">
      <w:pPr>
        <w:numPr>
          <w:ilvl w:val="0"/>
          <w:numId w:val="517"/>
        </w:numPr>
        <w:spacing w:before="100" w:beforeAutospacing="1" w:after="100" w:afterAutospacing="1" w:line="240" w:lineRule="auto"/>
      </w:pPr>
      <w:r w:rsidRPr="000717EC">
        <w:t xml:space="preserve">provide accurate and relevant information about their child where appropriate; </w:t>
      </w:r>
    </w:p>
    <w:p w14:paraId="31144027" w14:textId="77777777" w:rsidR="000717EC" w:rsidRPr="000717EC" w:rsidRDefault="000717EC" w:rsidP="000717EC">
      <w:pPr>
        <w:numPr>
          <w:ilvl w:val="0"/>
          <w:numId w:val="517"/>
        </w:numPr>
        <w:spacing w:before="100" w:beforeAutospacing="1" w:after="100" w:afterAutospacing="1" w:line="240" w:lineRule="auto"/>
      </w:pPr>
      <w:r w:rsidRPr="000717EC">
        <w:t xml:space="preserve">ensure participants arrive prepared for coaching sessions; </w:t>
      </w:r>
    </w:p>
    <w:p w14:paraId="70EDE784" w14:textId="77777777" w:rsidR="000717EC" w:rsidRPr="000717EC" w:rsidRDefault="000717EC" w:rsidP="000717EC">
      <w:pPr>
        <w:numPr>
          <w:ilvl w:val="0"/>
          <w:numId w:val="517"/>
        </w:numPr>
        <w:spacing w:before="100" w:beforeAutospacing="1" w:after="100" w:afterAutospacing="1" w:line="240" w:lineRule="auto"/>
      </w:pPr>
      <w:r w:rsidRPr="000717EC">
        <w:t xml:space="preserve">support coaches in maintaining safe environments; </w:t>
      </w:r>
    </w:p>
    <w:p w14:paraId="71D79A80" w14:textId="77777777" w:rsidR="000717EC" w:rsidRPr="000717EC" w:rsidRDefault="000717EC" w:rsidP="000717EC">
      <w:pPr>
        <w:numPr>
          <w:ilvl w:val="0"/>
          <w:numId w:val="517"/>
        </w:numPr>
        <w:spacing w:before="100" w:beforeAutospacing="1" w:after="100" w:afterAutospacing="1" w:line="240" w:lineRule="auto"/>
      </w:pPr>
      <w:r w:rsidRPr="000717EC">
        <w:t xml:space="preserve">communicate relevant health or medical information; </w:t>
      </w:r>
    </w:p>
    <w:p w14:paraId="774F21E6" w14:textId="77777777" w:rsidR="000717EC" w:rsidRPr="000717EC" w:rsidRDefault="000717EC" w:rsidP="000717EC">
      <w:pPr>
        <w:numPr>
          <w:ilvl w:val="0"/>
          <w:numId w:val="517"/>
        </w:numPr>
        <w:spacing w:before="100" w:beforeAutospacing="1" w:after="100" w:afterAutospacing="1" w:line="240" w:lineRule="auto"/>
      </w:pPr>
      <w:r w:rsidRPr="000717EC">
        <w:t xml:space="preserve">follow reasonable safety guidance; and </w:t>
      </w:r>
    </w:p>
    <w:p w14:paraId="31D46912" w14:textId="77777777" w:rsidR="000717EC" w:rsidRPr="000717EC" w:rsidRDefault="000717EC" w:rsidP="000717EC">
      <w:pPr>
        <w:numPr>
          <w:ilvl w:val="0"/>
          <w:numId w:val="517"/>
        </w:numPr>
        <w:spacing w:before="100" w:beforeAutospacing="1" w:after="100" w:afterAutospacing="1" w:line="240" w:lineRule="auto"/>
      </w:pPr>
      <w:r w:rsidRPr="000717EC">
        <w:t xml:space="preserve">encourage respectful and responsible behaviour. </w:t>
      </w:r>
    </w:p>
    <w:p w14:paraId="3CCF9C66"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Working together helps create positive coaching experiences.</w:t>
      </w:r>
    </w:p>
    <w:p w14:paraId="03AFCC20" w14:textId="77777777" w:rsidR="000717EC" w:rsidRPr="000717EC" w:rsidRDefault="000717EC" w:rsidP="000717EC">
      <w:r w:rsidRPr="000717EC">
        <w:pict w14:anchorId="14AEE77D">
          <v:rect id="_x0000_i2188" style="width:0;height:1.5pt" o:hralign="center" o:hrstd="t" o:hr="t" fillcolor="#a0a0a0" stroked="f"/>
        </w:pict>
      </w:r>
    </w:p>
    <w:p w14:paraId="0A369DA7" w14:textId="77777777" w:rsidR="000717EC" w:rsidRPr="000717EC" w:rsidRDefault="000717EC" w:rsidP="000717EC">
      <w:pPr>
        <w:pStyle w:val="Heading2"/>
        <w:rPr>
          <w:rFonts w:asciiTheme="minorHAnsi" w:hAnsiTheme="minorHAnsi"/>
          <w:sz w:val="22"/>
          <w:szCs w:val="22"/>
        </w:rPr>
      </w:pPr>
      <w:bookmarkStart w:id="43" w:name="_Toc237250413"/>
      <w:r w:rsidRPr="000717EC">
        <w:rPr>
          <w:rFonts w:asciiTheme="minorHAnsi" w:hAnsiTheme="minorHAnsi"/>
          <w:sz w:val="22"/>
          <w:szCs w:val="22"/>
        </w:rPr>
        <w:lastRenderedPageBreak/>
        <w:t>5.5 Responsibilities of Clubs and Organisations</w:t>
      </w:r>
      <w:bookmarkEnd w:id="43"/>
    </w:p>
    <w:p w14:paraId="6C4AC1B8"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Where clubs, schools, organisations or other partners engage with the My Sports Coach platform, they are encouraged to:</w:t>
      </w:r>
    </w:p>
    <w:p w14:paraId="0AF69693" w14:textId="77777777" w:rsidR="000717EC" w:rsidRPr="000717EC" w:rsidRDefault="000717EC" w:rsidP="000717EC">
      <w:pPr>
        <w:numPr>
          <w:ilvl w:val="0"/>
          <w:numId w:val="518"/>
        </w:numPr>
        <w:spacing w:before="100" w:beforeAutospacing="1" w:after="100" w:afterAutospacing="1" w:line="240" w:lineRule="auto"/>
      </w:pPr>
      <w:r w:rsidRPr="000717EC">
        <w:t xml:space="preserve">promote safe coaching environments; </w:t>
      </w:r>
    </w:p>
    <w:p w14:paraId="30FB3A14" w14:textId="77777777" w:rsidR="000717EC" w:rsidRPr="000717EC" w:rsidRDefault="000717EC" w:rsidP="000717EC">
      <w:pPr>
        <w:numPr>
          <w:ilvl w:val="0"/>
          <w:numId w:val="518"/>
        </w:numPr>
        <w:spacing w:before="100" w:beforeAutospacing="1" w:after="100" w:afterAutospacing="1" w:line="240" w:lineRule="auto"/>
      </w:pPr>
      <w:r w:rsidRPr="000717EC">
        <w:t xml:space="preserve">cooperate with coaches and participants; </w:t>
      </w:r>
    </w:p>
    <w:p w14:paraId="30EFDF58" w14:textId="77777777" w:rsidR="000717EC" w:rsidRPr="000717EC" w:rsidRDefault="000717EC" w:rsidP="000717EC">
      <w:pPr>
        <w:numPr>
          <w:ilvl w:val="0"/>
          <w:numId w:val="518"/>
        </w:numPr>
        <w:spacing w:before="100" w:beforeAutospacing="1" w:after="100" w:afterAutospacing="1" w:line="240" w:lineRule="auto"/>
      </w:pPr>
      <w:r w:rsidRPr="000717EC">
        <w:t xml:space="preserve">support appropriate health and safety practices; </w:t>
      </w:r>
    </w:p>
    <w:p w14:paraId="7D57F0C8" w14:textId="77777777" w:rsidR="000717EC" w:rsidRPr="000717EC" w:rsidRDefault="000717EC" w:rsidP="000717EC">
      <w:pPr>
        <w:numPr>
          <w:ilvl w:val="0"/>
          <w:numId w:val="518"/>
        </w:numPr>
        <w:spacing w:before="100" w:beforeAutospacing="1" w:after="100" w:afterAutospacing="1" w:line="240" w:lineRule="auto"/>
      </w:pPr>
      <w:r w:rsidRPr="000717EC">
        <w:t xml:space="preserve">communicate relevant information where appropriate; and </w:t>
      </w:r>
    </w:p>
    <w:p w14:paraId="31BD233D" w14:textId="77777777" w:rsidR="000717EC" w:rsidRPr="000717EC" w:rsidRDefault="000717EC" w:rsidP="000717EC">
      <w:pPr>
        <w:numPr>
          <w:ilvl w:val="0"/>
          <w:numId w:val="518"/>
        </w:numPr>
        <w:spacing w:before="100" w:beforeAutospacing="1" w:after="100" w:afterAutospacing="1" w:line="240" w:lineRule="auto"/>
      </w:pPr>
      <w:r w:rsidRPr="000717EC">
        <w:t xml:space="preserve">uphold standards consistent with this Policy. </w:t>
      </w:r>
    </w:p>
    <w:p w14:paraId="3FFDBB4B"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Collaborative working helps strengthen safety across the sporting community.</w:t>
      </w:r>
    </w:p>
    <w:p w14:paraId="040707D0" w14:textId="77777777" w:rsidR="000717EC" w:rsidRPr="000717EC" w:rsidRDefault="000717EC" w:rsidP="000717EC">
      <w:r w:rsidRPr="000717EC">
        <w:pict w14:anchorId="14F375B0">
          <v:rect id="_x0000_i2189" style="width:0;height:1.5pt" o:hralign="center" o:hrstd="t" o:hr="t" fillcolor="#a0a0a0" stroked="f"/>
        </w:pict>
      </w:r>
    </w:p>
    <w:p w14:paraId="1CC368B1" w14:textId="77777777" w:rsidR="000717EC" w:rsidRPr="000717EC" w:rsidRDefault="000717EC" w:rsidP="000717EC">
      <w:pPr>
        <w:pStyle w:val="Heading2"/>
        <w:rPr>
          <w:rFonts w:asciiTheme="minorHAnsi" w:hAnsiTheme="minorHAnsi"/>
          <w:sz w:val="22"/>
          <w:szCs w:val="22"/>
        </w:rPr>
      </w:pPr>
      <w:bookmarkStart w:id="44" w:name="_Toc237250414"/>
      <w:r w:rsidRPr="000717EC">
        <w:rPr>
          <w:rFonts w:asciiTheme="minorHAnsi" w:hAnsiTheme="minorHAnsi"/>
          <w:sz w:val="22"/>
          <w:szCs w:val="22"/>
        </w:rPr>
        <w:t>5.6 Responsibilities of All Users</w:t>
      </w:r>
      <w:bookmarkEnd w:id="44"/>
    </w:p>
    <w:p w14:paraId="0F9415A3"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Everyone using the My Sports Coach platform shares responsibility for promoting health and safety.</w:t>
      </w:r>
    </w:p>
    <w:p w14:paraId="3F0EBEB2"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Users are expected to:</w:t>
      </w:r>
    </w:p>
    <w:p w14:paraId="33B67A26" w14:textId="77777777" w:rsidR="000717EC" w:rsidRPr="000717EC" w:rsidRDefault="000717EC" w:rsidP="000717EC">
      <w:pPr>
        <w:numPr>
          <w:ilvl w:val="0"/>
          <w:numId w:val="519"/>
        </w:numPr>
        <w:spacing w:before="100" w:beforeAutospacing="1" w:after="100" w:afterAutospacing="1" w:line="240" w:lineRule="auto"/>
      </w:pPr>
      <w:r w:rsidRPr="000717EC">
        <w:t xml:space="preserve">behave responsibly; </w:t>
      </w:r>
    </w:p>
    <w:p w14:paraId="7A78C237" w14:textId="77777777" w:rsidR="000717EC" w:rsidRPr="000717EC" w:rsidRDefault="000717EC" w:rsidP="000717EC">
      <w:pPr>
        <w:numPr>
          <w:ilvl w:val="0"/>
          <w:numId w:val="519"/>
        </w:numPr>
        <w:spacing w:before="100" w:beforeAutospacing="1" w:after="100" w:afterAutospacing="1" w:line="240" w:lineRule="auto"/>
      </w:pPr>
      <w:r w:rsidRPr="000717EC">
        <w:t xml:space="preserve">consider the safety of others; </w:t>
      </w:r>
    </w:p>
    <w:p w14:paraId="05BFC3F3" w14:textId="77777777" w:rsidR="000717EC" w:rsidRPr="000717EC" w:rsidRDefault="000717EC" w:rsidP="000717EC">
      <w:pPr>
        <w:numPr>
          <w:ilvl w:val="0"/>
          <w:numId w:val="519"/>
        </w:numPr>
        <w:spacing w:before="100" w:beforeAutospacing="1" w:after="100" w:afterAutospacing="1" w:line="240" w:lineRule="auto"/>
      </w:pPr>
      <w:r w:rsidRPr="000717EC">
        <w:t xml:space="preserve">report hazards or concerns where appropriate; </w:t>
      </w:r>
    </w:p>
    <w:p w14:paraId="28CD0072" w14:textId="77777777" w:rsidR="000717EC" w:rsidRPr="000717EC" w:rsidRDefault="000717EC" w:rsidP="000717EC">
      <w:pPr>
        <w:numPr>
          <w:ilvl w:val="0"/>
          <w:numId w:val="519"/>
        </w:numPr>
        <w:spacing w:before="100" w:beforeAutospacing="1" w:after="100" w:afterAutospacing="1" w:line="240" w:lineRule="auto"/>
      </w:pPr>
      <w:r w:rsidRPr="000717EC">
        <w:t xml:space="preserve">follow reasonable instructions; </w:t>
      </w:r>
    </w:p>
    <w:p w14:paraId="5B96CD9C" w14:textId="77777777" w:rsidR="000717EC" w:rsidRPr="000717EC" w:rsidRDefault="000717EC" w:rsidP="000717EC">
      <w:pPr>
        <w:numPr>
          <w:ilvl w:val="0"/>
          <w:numId w:val="519"/>
        </w:numPr>
        <w:spacing w:before="100" w:beforeAutospacing="1" w:after="100" w:afterAutospacing="1" w:line="240" w:lineRule="auto"/>
      </w:pPr>
      <w:r w:rsidRPr="000717EC">
        <w:t xml:space="preserve">communicate respectfully; and </w:t>
      </w:r>
    </w:p>
    <w:p w14:paraId="435ABC5A" w14:textId="77777777" w:rsidR="000717EC" w:rsidRPr="000717EC" w:rsidRDefault="000717EC" w:rsidP="000717EC">
      <w:pPr>
        <w:numPr>
          <w:ilvl w:val="0"/>
          <w:numId w:val="519"/>
        </w:numPr>
        <w:spacing w:before="100" w:beforeAutospacing="1" w:after="100" w:afterAutospacing="1" w:line="240" w:lineRule="auto"/>
      </w:pPr>
      <w:r w:rsidRPr="000717EC">
        <w:t xml:space="preserve">contribute to a positive safety culture. </w:t>
      </w:r>
    </w:p>
    <w:p w14:paraId="0AF8AB01"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Every individual can help reduce avoidable risks through responsible behaviour.</w:t>
      </w:r>
    </w:p>
    <w:p w14:paraId="00C504D5" w14:textId="77777777" w:rsidR="000717EC" w:rsidRPr="000717EC" w:rsidRDefault="000717EC" w:rsidP="000717EC">
      <w:r w:rsidRPr="000717EC">
        <w:pict w14:anchorId="5AF69B28">
          <v:rect id="_x0000_i2190" style="width:0;height:1.5pt" o:hralign="center" o:hrstd="t" o:hr="t" fillcolor="#a0a0a0" stroked="f"/>
        </w:pict>
      </w:r>
    </w:p>
    <w:p w14:paraId="21570D16" w14:textId="77777777" w:rsidR="000717EC" w:rsidRPr="000717EC" w:rsidRDefault="000717EC" w:rsidP="000717EC">
      <w:pPr>
        <w:pStyle w:val="Heading2"/>
        <w:rPr>
          <w:rFonts w:asciiTheme="minorHAnsi" w:hAnsiTheme="minorHAnsi"/>
          <w:sz w:val="22"/>
          <w:szCs w:val="22"/>
        </w:rPr>
      </w:pPr>
      <w:bookmarkStart w:id="45" w:name="_Toc237250415"/>
      <w:r w:rsidRPr="000717EC">
        <w:rPr>
          <w:rFonts w:asciiTheme="minorHAnsi" w:hAnsiTheme="minorHAnsi"/>
          <w:sz w:val="22"/>
          <w:szCs w:val="22"/>
        </w:rPr>
        <w:t>5.7 Raising Safety Concerns</w:t>
      </w:r>
      <w:bookmarkEnd w:id="45"/>
    </w:p>
    <w:p w14:paraId="239DD731"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Users who identify hazards, unsafe practices or other health and safety concerns are encouraged to raise them promptly through the appropriate My Sports Coach procedures or directly with the relevant coach where appropriate.</w:t>
      </w:r>
    </w:p>
    <w:p w14:paraId="79553BBE"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Early reporting often helps prevent incidents and supports safer coaching environments.</w:t>
      </w:r>
    </w:p>
    <w:p w14:paraId="55E1CE69" w14:textId="77777777" w:rsidR="000717EC" w:rsidRPr="000717EC" w:rsidRDefault="000717EC" w:rsidP="000717EC">
      <w:r w:rsidRPr="000717EC">
        <w:pict w14:anchorId="41AB2C8A">
          <v:rect id="_x0000_i2191" style="width:0;height:1.5pt" o:hralign="center" o:hrstd="t" o:hr="t" fillcolor="#a0a0a0" stroked="f"/>
        </w:pict>
      </w:r>
    </w:p>
    <w:p w14:paraId="52B88768" w14:textId="77777777" w:rsidR="000717EC" w:rsidRPr="000717EC" w:rsidRDefault="000717EC" w:rsidP="000717EC">
      <w:pPr>
        <w:pStyle w:val="Heading2"/>
        <w:rPr>
          <w:rFonts w:asciiTheme="minorHAnsi" w:hAnsiTheme="minorHAnsi"/>
          <w:sz w:val="22"/>
          <w:szCs w:val="22"/>
        </w:rPr>
      </w:pPr>
      <w:bookmarkStart w:id="46" w:name="_Toc237250416"/>
      <w:r w:rsidRPr="000717EC">
        <w:rPr>
          <w:rFonts w:asciiTheme="minorHAnsi" w:hAnsiTheme="minorHAnsi"/>
          <w:sz w:val="22"/>
          <w:szCs w:val="22"/>
        </w:rPr>
        <w:t>5.8 Supporting Safe Behaviour</w:t>
      </w:r>
      <w:bookmarkEnd w:id="46"/>
    </w:p>
    <w:p w14:paraId="0C2F84E4"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Health and safety is strengthened through everyday actions.</w:t>
      </w:r>
    </w:p>
    <w:p w14:paraId="1609C5B8"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Users are encouraged to:</w:t>
      </w:r>
    </w:p>
    <w:p w14:paraId="0FF2E1BD" w14:textId="77777777" w:rsidR="000717EC" w:rsidRPr="000717EC" w:rsidRDefault="000717EC" w:rsidP="000717EC">
      <w:pPr>
        <w:numPr>
          <w:ilvl w:val="0"/>
          <w:numId w:val="520"/>
        </w:numPr>
        <w:spacing w:before="100" w:beforeAutospacing="1" w:after="100" w:afterAutospacing="1" w:line="240" w:lineRule="auto"/>
      </w:pPr>
      <w:r w:rsidRPr="000717EC">
        <w:t xml:space="preserve">prepare appropriately for coaching activities; </w:t>
      </w:r>
    </w:p>
    <w:p w14:paraId="73CAC47B" w14:textId="77777777" w:rsidR="000717EC" w:rsidRPr="000717EC" w:rsidRDefault="000717EC" w:rsidP="000717EC">
      <w:pPr>
        <w:numPr>
          <w:ilvl w:val="0"/>
          <w:numId w:val="520"/>
        </w:numPr>
        <w:spacing w:before="100" w:beforeAutospacing="1" w:after="100" w:afterAutospacing="1" w:line="240" w:lineRule="auto"/>
      </w:pPr>
      <w:r w:rsidRPr="000717EC">
        <w:t xml:space="preserve">remain aware of their surroundings; </w:t>
      </w:r>
    </w:p>
    <w:p w14:paraId="44E0A50F" w14:textId="77777777" w:rsidR="000717EC" w:rsidRPr="000717EC" w:rsidRDefault="000717EC" w:rsidP="000717EC">
      <w:pPr>
        <w:numPr>
          <w:ilvl w:val="0"/>
          <w:numId w:val="520"/>
        </w:numPr>
        <w:spacing w:before="100" w:beforeAutospacing="1" w:after="100" w:afterAutospacing="1" w:line="240" w:lineRule="auto"/>
      </w:pPr>
      <w:r w:rsidRPr="000717EC">
        <w:lastRenderedPageBreak/>
        <w:t xml:space="preserve">communicate openly; </w:t>
      </w:r>
    </w:p>
    <w:p w14:paraId="79290C62" w14:textId="77777777" w:rsidR="000717EC" w:rsidRPr="000717EC" w:rsidRDefault="000717EC" w:rsidP="000717EC">
      <w:pPr>
        <w:numPr>
          <w:ilvl w:val="0"/>
          <w:numId w:val="520"/>
        </w:numPr>
        <w:spacing w:before="100" w:beforeAutospacing="1" w:after="100" w:afterAutospacing="1" w:line="240" w:lineRule="auto"/>
      </w:pPr>
      <w:r w:rsidRPr="000717EC">
        <w:t xml:space="preserve">act responsibly; </w:t>
      </w:r>
    </w:p>
    <w:p w14:paraId="36CD06EF" w14:textId="77777777" w:rsidR="000717EC" w:rsidRPr="000717EC" w:rsidRDefault="000717EC" w:rsidP="000717EC">
      <w:pPr>
        <w:numPr>
          <w:ilvl w:val="0"/>
          <w:numId w:val="520"/>
        </w:numPr>
        <w:spacing w:before="100" w:beforeAutospacing="1" w:after="100" w:afterAutospacing="1" w:line="240" w:lineRule="auto"/>
      </w:pPr>
      <w:r w:rsidRPr="000717EC">
        <w:t xml:space="preserve">encourage good practice; and </w:t>
      </w:r>
    </w:p>
    <w:p w14:paraId="728FD810" w14:textId="77777777" w:rsidR="000717EC" w:rsidRPr="000717EC" w:rsidRDefault="000717EC" w:rsidP="000717EC">
      <w:pPr>
        <w:numPr>
          <w:ilvl w:val="0"/>
          <w:numId w:val="520"/>
        </w:numPr>
        <w:spacing w:before="100" w:beforeAutospacing="1" w:after="100" w:afterAutospacing="1" w:line="240" w:lineRule="auto"/>
      </w:pPr>
      <w:r w:rsidRPr="000717EC">
        <w:t xml:space="preserve">lead by example. </w:t>
      </w:r>
    </w:p>
    <w:p w14:paraId="1360C478"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Positive behaviour contributes to safer sporting experiences for everyone.</w:t>
      </w:r>
    </w:p>
    <w:p w14:paraId="025DDD61" w14:textId="77777777" w:rsidR="000717EC" w:rsidRPr="000717EC" w:rsidRDefault="000717EC" w:rsidP="000717EC">
      <w:r w:rsidRPr="000717EC">
        <w:pict w14:anchorId="5ED89042">
          <v:rect id="_x0000_i2192" style="width:0;height:1.5pt" o:hralign="center" o:hrstd="t" o:hr="t" fillcolor="#a0a0a0" stroked="f"/>
        </w:pict>
      </w:r>
    </w:p>
    <w:p w14:paraId="6602850A" w14:textId="77777777" w:rsidR="000717EC" w:rsidRPr="000717EC" w:rsidRDefault="000717EC" w:rsidP="000717EC">
      <w:pPr>
        <w:pStyle w:val="Heading2"/>
        <w:rPr>
          <w:rFonts w:asciiTheme="minorHAnsi" w:hAnsiTheme="minorHAnsi"/>
          <w:sz w:val="22"/>
          <w:szCs w:val="22"/>
        </w:rPr>
      </w:pPr>
      <w:bookmarkStart w:id="47" w:name="_Toc237250417"/>
      <w:r w:rsidRPr="000717EC">
        <w:rPr>
          <w:rFonts w:asciiTheme="minorHAnsi" w:hAnsiTheme="minorHAnsi"/>
          <w:sz w:val="22"/>
          <w:szCs w:val="22"/>
        </w:rPr>
        <w:t>5.9 Shared Accountability</w:t>
      </w:r>
      <w:bookmarkEnd w:id="47"/>
    </w:p>
    <w:p w14:paraId="09B6B052"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Health and safety depends upon cooperation and mutual respect.</w:t>
      </w:r>
    </w:p>
    <w:p w14:paraId="4097028B"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By working together, coaches, participants, parents, guardians, clubs, organisations and My Sports Coach can help create environments where:</w:t>
      </w:r>
    </w:p>
    <w:p w14:paraId="7C4976A5" w14:textId="77777777" w:rsidR="000717EC" w:rsidRPr="000717EC" w:rsidRDefault="000717EC" w:rsidP="000717EC">
      <w:pPr>
        <w:numPr>
          <w:ilvl w:val="0"/>
          <w:numId w:val="521"/>
        </w:numPr>
        <w:spacing w:before="100" w:beforeAutospacing="1" w:after="100" w:afterAutospacing="1" w:line="240" w:lineRule="auto"/>
      </w:pPr>
      <w:r w:rsidRPr="000717EC">
        <w:t xml:space="preserve">risks are managed appropriately; </w:t>
      </w:r>
    </w:p>
    <w:p w14:paraId="29598437" w14:textId="77777777" w:rsidR="000717EC" w:rsidRPr="000717EC" w:rsidRDefault="000717EC" w:rsidP="000717EC">
      <w:pPr>
        <w:numPr>
          <w:ilvl w:val="0"/>
          <w:numId w:val="521"/>
        </w:numPr>
        <w:spacing w:before="100" w:beforeAutospacing="1" w:after="100" w:afterAutospacing="1" w:line="240" w:lineRule="auto"/>
      </w:pPr>
      <w:r w:rsidRPr="000717EC">
        <w:t xml:space="preserve">wellbeing is promoted; </w:t>
      </w:r>
    </w:p>
    <w:p w14:paraId="6A31F796" w14:textId="77777777" w:rsidR="000717EC" w:rsidRPr="000717EC" w:rsidRDefault="000717EC" w:rsidP="000717EC">
      <w:pPr>
        <w:numPr>
          <w:ilvl w:val="0"/>
          <w:numId w:val="521"/>
        </w:numPr>
        <w:spacing w:before="100" w:beforeAutospacing="1" w:after="100" w:afterAutospacing="1" w:line="240" w:lineRule="auto"/>
      </w:pPr>
      <w:r w:rsidRPr="000717EC">
        <w:t xml:space="preserve">safety is prioritised; and </w:t>
      </w:r>
    </w:p>
    <w:p w14:paraId="19F42BE2" w14:textId="77777777" w:rsidR="000717EC" w:rsidRPr="000717EC" w:rsidRDefault="000717EC" w:rsidP="000717EC">
      <w:pPr>
        <w:numPr>
          <w:ilvl w:val="0"/>
          <w:numId w:val="521"/>
        </w:numPr>
        <w:spacing w:before="100" w:beforeAutospacing="1" w:after="100" w:afterAutospacing="1" w:line="240" w:lineRule="auto"/>
      </w:pPr>
      <w:r w:rsidRPr="000717EC">
        <w:t xml:space="preserve">sport can be enjoyed with confidence. </w:t>
      </w:r>
    </w:p>
    <w:p w14:paraId="47443047"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Shared accountability strengthens the health and safety culture across the platform.</w:t>
      </w:r>
    </w:p>
    <w:p w14:paraId="1DFCEFF5" w14:textId="77777777" w:rsidR="000717EC" w:rsidRPr="000717EC" w:rsidRDefault="000717EC" w:rsidP="000717EC">
      <w:r w:rsidRPr="000717EC">
        <w:pict w14:anchorId="352323EC">
          <v:rect id="_x0000_i2193" style="width:0;height:1.5pt" o:hralign="center" o:hrstd="t" o:hr="t" fillcolor="#a0a0a0" stroked="f"/>
        </w:pict>
      </w:r>
    </w:p>
    <w:p w14:paraId="0B8E4D85" w14:textId="77777777" w:rsidR="000717EC" w:rsidRPr="000717EC" w:rsidRDefault="000717EC" w:rsidP="000717EC">
      <w:pPr>
        <w:pStyle w:val="Heading2"/>
        <w:rPr>
          <w:rFonts w:asciiTheme="minorHAnsi" w:hAnsiTheme="minorHAnsi"/>
          <w:sz w:val="22"/>
          <w:szCs w:val="22"/>
        </w:rPr>
      </w:pPr>
      <w:bookmarkStart w:id="48" w:name="_Toc237250418"/>
      <w:r w:rsidRPr="000717EC">
        <w:rPr>
          <w:rFonts w:asciiTheme="minorHAnsi" w:hAnsiTheme="minorHAnsi"/>
          <w:sz w:val="22"/>
          <w:szCs w:val="22"/>
        </w:rPr>
        <w:t>5.10 Our Commitment</w:t>
      </w:r>
      <w:bookmarkEnd w:id="48"/>
    </w:p>
    <w:p w14:paraId="6D408DAD"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My Sports Coach believes that health and safety is everyone's responsibility.</w:t>
      </w:r>
    </w:p>
    <w:p w14:paraId="6088260C"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By encouraging responsible behaviour, promoting safe coaching practices and supporting a culture of shared responsibility, we aim to create a sports coaching marketplace where coaches and participants can enjoy sport in a safe, healthy and positive environment.</w:t>
      </w:r>
    </w:p>
    <w:p w14:paraId="2F134FC4" w14:textId="77777777" w:rsidR="000717EC" w:rsidRPr="000717EC" w:rsidRDefault="000717EC" w:rsidP="000717EC">
      <w:pPr>
        <w:pStyle w:val="Heading1"/>
        <w:rPr>
          <w:rFonts w:asciiTheme="minorHAnsi" w:hAnsiTheme="minorHAnsi"/>
          <w:sz w:val="36"/>
          <w:szCs w:val="36"/>
        </w:rPr>
      </w:pPr>
      <w:bookmarkStart w:id="49" w:name="_Toc237250419"/>
      <w:r w:rsidRPr="000717EC">
        <w:rPr>
          <w:rFonts w:asciiTheme="minorHAnsi" w:hAnsiTheme="minorHAnsi"/>
          <w:sz w:val="36"/>
          <w:szCs w:val="36"/>
        </w:rPr>
        <w:t>6. Safe Coaching Practices</w:t>
      </w:r>
      <w:bookmarkEnd w:id="49"/>
    </w:p>
    <w:p w14:paraId="12E7EB25"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Safe coaching begins with effective planning, good communication and responsible decision-making.</w:t>
      </w:r>
    </w:p>
    <w:p w14:paraId="6634B538"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While every sport presents different challenges, coaches are encouraged to take reasonable steps to provide coaching sessions that promote the health, safety and wellbeing of all participants.</w:t>
      </w:r>
    </w:p>
    <w:p w14:paraId="0F1909D3"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Safe coaching practices help reduce avoidable risks while creating positive sporting experiences.</w:t>
      </w:r>
    </w:p>
    <w:p w14:paraId="4E9AAD62" w14:textId="77777777" w:rsidR="000717EC" w:rsidRPr="000717EC" w:rsidRDefault="000717EC" w:rsidP="000717EC">
      <w:r w:rsidRPr="000717EC">
        <w:pict w14:anchorId="17CAFD3B">
          <v:rect id="_x0000_i2414" style="width:0;height:1.5pt" o:hralign="center" o:hrstd="t" o:hr="t" fillcolor="#a0a0a0" stroked="f"/>
        </w:pict>
      </w:r>
    </w:p>
    <w:p w14:paraId="1EFA5841" w14:textId="77777777" w:rsidR="000717EC" w:rsidRPr="000717EC" w:rsidRDefault="000717EC" w:rsidP="000717EC">
      <w:pPr>
        <w:pStyle w:val="Heading2"/>
        <w:rPr>
          <w:rFonts w:asciiTheme="minorHAnsi" w:hAnsiTheme="minorHAnsi"/>
          <w:sz w:val="22"/>
          <w:szCs w:val="22"/>
        </w:rPr>
      </w:pPr>
      <w:bookmarkStart w:id="50" w:name="_Toc237250420"/>
      <w:r w:rsidRPr="000717EC">
        <w:rPr>
          <w:rFonts w:asciiTheme="minorHAnsi" w:hAnsiTheme="minorHAnsi"/>
          <w:sz w:val="22"/>
          <w:szCs w:val="22"/>
        </w:rPr>
        <w:t>6.1 Planning Coaching Sessions</w:t>
      </w:r>
      <w:bookmarkEnd w:id="50"/>
    </w:p>
    <w:p w14:paraId="05186C51"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Appropriate planning is an important part of safe coaching.</w:t>
      </w:r>
    </w:p>
    <w:p w14:paraId="15000378"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lastRenderedPageBreak/>
        <w:t>Before delivering a session, coaches are encouraged to consider:</w:t>
      </w:r>
    </w:p>
    <w:p w14:paraId="3C91D43B" w14:textId="77777777" w:rsidR="000717EC" w:rsidRPr="000717EC" w:rsidRDefault="000717EC" w:rsidP="000717EC">
      <w:pPr>
        <w:numPr>
          <w:ilvl w:val="0"/>
          <w:numId w:val="522"/>
        </w:numPr>
        <w:spacing w:before="100" w:beforeAutospacing="1" w:after="100" w:afterAutospacing="1" w:line="240" w:lineRule="auto"/>
      </w:pPr>
      <w:r w:rsidRPr="000717EC">
        <w:t xml:space="preserve">the objectives of the session; </w:t>
      </w:r>
    </w:p>
    <w:p w14:paraId="4187B9C5" w14:textId="77777777" w:rsidR="000717EC" w:rsidRPr="000717EC" w:rsidRDefault="000717EC" w:rsidP="000717EC">
      <w:pPr>
        <w:numPr>
          <w:ilvl w:val="0"/>
          <w:numId w:val="522"/>
        </w:numPr>
        <w:spacing w:before="100" w:beforeAutospacing="1" w:after="100" w:afterAutospacing="1" w:line="240" w:lineRule="auto"/>
      </w:pPr>
      <w:r w:rsidRPr="000717EC">
        <w:t xml:space="preserve">participant ages and abilities; </w:t>
      </w:r>
    </w:p>
    <w:p w14:paraId="0EEE8858" w14:textId="77777777" w:rsidR="000717EC" w:rsidRPr="000717EC" w:rsidRDefault="000717EC" w:rsidP="000717EC">
      <w:pPr>
        <w:numPr>
          <w:ilvl w:val="0"/>
          <w:numId w:val="522"/>
        </w:numPr>
        <w:spacing w:before="100" w:beforeAutospacing="1" w:after="100" w:afterAutospacing="1" w:line="240" w:lineRule="auto"/>
      </w:pPr>
      <w:r w:rsidRPr="000717EC">
        <w:t xml:space="preserve">the suitability of the venue; </w:t>
      </w:r>
    </w:p>
    <w:p w14:paraId="6FF16046" w14:textId="77777777" w:rsidR="000717EC" w:rsidRPr="000717EC" w:rsidRDefault="000717EC" w:rsidP="000717EC">
      <w:pPr>
        <w:numPr>
          <w:ilvl w:val="0"/>
          <w:numId w:val="522"/>
        </w:numPr>
        <w:spacing w:before="100" w:beforeAutospacing="1" w:after="100" w:afterAutospacing="1" w:line="240" w:lineRule="auto"/>
      </w:pPr>
      <w:r w:rsidRPr="000717EC">
        <w:t xml:space="preserve">equipment requirements; </w:t>
      </w:r>
    </w:p>
    <w:p w14:paraId="1A074223" w14:textId="77777777" w:rsidR="000717EC" w:rsidRPr="000717EC" w:rsidRDefault="000717EC" w:rsidP="000717EC">
      <w:pPr>
        <w:numPr>
          <w:ilvl w:val="0"/>
          <w:numId w:val="522"/>
        </w:numPr>
        <w:spacing w:before="100" w:beforeAutospacing="1" w:after="100" w:afterAutospacing="1" w:line="240" w:lineRule="auto"/>
      </w:pPr>
      <w:r w:rsidRPr="000717EC">
        <w:t xml:space="preserve">environmental conditions; and </w:t>
      </w:r>
    </w:p>
    <w:p w14:paraId="2380F0FD" w14:textId="77777777" w:rsidR="000717EC" w:rsidRPr="000717EC" w:rsidRDefault="000717EC" w:rsidP="000717EC">
      <w:pPr>
        <w:numPr>
          <w:ilvl w:val="0"/>
          <w:numId w:val="522"/>
        </w:numPr>
        <w:spacing w:before="100" w:beforeAutospacing="1" w:after="100" w:afterAutospacing="1" w:line="240" w:lineRule="auto"/>
      </w:pPr>
      <w:r w:rsidRPr="000717EC">
        <w:t xml:space="preserve">any foreseeable risks. </w:t>
      </w:r>
    </w:p>
    <w:p w14:paraId="24A9DD33"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Effective planning supports safer and more enjoyable coaching.</w:t>
      </w:r>
    </w:p>
    <w:p w14:paraId="2397A55A" w14:textId="77777777" w:rsidR="000717EC" w:rsidRPr="000717EC" w:rsidRDefault="000717EC" w:rsidP="000717EC">
      <w:r w:rsidRPr="000717EC">
        <w:pict w14:anchorId="61617302">
          <v:rect id="_x0000_i2415" style="width:0;height:1.5pt" o:hralign="center" o:hrstd="t" o:hr="t" fillcolor="#a0a0a0" stroked="f"/>
        </w:pict>
      </w:r>
    </w:p>
    <w:p w14:paraId="0BAF2D8A" w14:textId="77777777" w:rsidR="000717EC" w:rsidRPr="000717EC" w:rsidRDefault="000717EC" w:rsidP="000717EC">
      <w:pPr>
        <w:pStyle w:val="Heading2"/>
        <w:rPr>
          <w:rFonts w:asciiTheme="minorHAnsi" w:hAnsiTheme="minorHAnsi"/>
          <w:sz w:val="22"/>
          <w:szCs w:val="22"/>
        </w:rPr>
      </w:pPr>
      <w:bookmarkStart w:id="51" w:name="_Toc237250421"/>
      <w:r w:rsidRPr="000717EC">
        <w:rPr>
          <w:rFonts w:asciiTheme="minorHAnsi" w:hAnsiTheme="minorHAnsi"/>
          <w:sz w:val="22"/>
          <w:szCs w:val="22"/>
        </w:rPr>
        <w:t>6.2 Suitable Coaching Environments</w:t>
      </w:r>
      <w:bookmarkEnd w:id="51"/>
    </w:p>
    <w:p w14:paraId="5A72B151"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Coaching activities should take place in environments that are suitable for the sport being delivered.</w:t>
      </w:r>
    </w:p>
    <w:p w14:paraId="7D095460"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Where reasonably practicable, coaches should consider:</w:t>
      </w:r>
    </w:p>
    <w:p w14:paraId="69F6F2EA" w14:textId="77777777" w:rsidR="000717EC" w:rsidRPr="000717EC" w:rsidRDefault="000717EC" w:rsidP="000717EC">
      <w:pPr>
        <w:numPr>
          <w:ilvl w:val="0"/>
          <w:numId w:val="523"/>
        </w:numPr>
        <w:spacing w:before="100" w:beforeAutospacing="1" w:after="100" w:afterAutospacing="1" w:line="240" w:lineRule="auto"/>
      </w:pPr>
      <w:r w:rsidRPr="000717EC">
        <w:t xml:space="preserve">the condition of playing surfaces; </w:t>
      </w:r>
    </w:p>
    <w:p w14:paraId="41D1E794" w14:textId="77777777" w:rsidR="000717EC" w:rsidRPr="000717EC" w:rsidRDefault="000717EC" w:rsidP="000717EC">
      <w:pPr>
        <w:numPr>
          <w:ilvl w:val="0"/>
          <w:numId w:val="523"/>
        </w:numPr>
        <w:spacing w:before="100" w:beforeAutospacing="1" w:after="100" w:afterAutospacing="1" w:line="240" w:lineRule="auto"/>
      </w:pPr>
      <w:r w:rsidRPr="000717EC">
        <w:t xml:space="preserve">adequate space for activities; </w:t>
      </w:r>
    </w:p>
    <w:p w14:paraId="2CADFA2D" w14:textId="77777777" w:rsidR="000717EC" w:rsidRPr="000717EC" w:rsidRDefault="000717EC" w:rsidP="000717EC">
      <w:pPr>
        <w:numPr>
          <w:ilvl w:val="0"/>
          <w:numId w:val="523"/>
        </w:numPr>
        <w:spacing w:before="100" w:beforeAutospacing="1" w:after="100" w:afterAutospacing="1" w:line="240" w:lineRule="auto"/>
      </w:pPr>
      <w:r w:rsidRPr="000717EC">
        <w:t xml:space="preserve">lighting and visibility; </w:t>
      </w:r>
    </w:p>
    <w:p w14:paraId="296348EC" w14:textId="77777777" w:rsidR="000717EC" w:rsidRPr="000717EC" w:rsidRDefault="000717EC" w:rsidP="000717EC">
      <w:pPr>
        <w:numPr>
          <w:ilvl w:val="0"/>
          <w:numId w:val="523"/>
        </w:numPr>
        <w:spacing w:before="100" w:beforeAutospacing="1" w:after="100" w:afterAutospacing="1" w:line="240" w:lineRule="auto"/>
      </w:pPr>
      <w:r w:rsidRPr="000717EC">
        <w:t xml:space="preserve">access and emergency exits where applicable; and </w:t>
      </w:r>
    </w:p>
    <w:p w14:paraId="60F13E87" w14:textId="77777777" w:rsidR="000717EC" w:rsidRPr="000717EC" w:rsidRDefault="000717EC" w:rsidP="000717EC">
      <w:pPr>
        <w:numPr>
          <w:ilvl w:val="0"/>
          <w:numId w:val="523"/>
        </w:numPr>
        <w:spacing w:before="100" w:beforeAutospacing="1" w:after="100" w:afterAutospacing="1" w:line="240" w:lineRule="auto"/>
      </w:pPr>
      <w:r w:rsidRPr="000717EC">
        <w:t xml:space="preserve">any hazards that could affect participant safety. </w:t>
      </w:r>
    </w:p>
    <w:p w14:paraId="21F8B51C"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Unsafe environments should be avoided wherever reasonably possible.</w:t>
      </w:r>
    </w:p>
    <w:p w14:paraId="5D48B482" w14:textId="77777777" w:rsidR="000717EC" w:rsidRPr="000717EC" w:rsidRDefault="000717EC" w:rsidP="000717EC">
      <w:r w:rsidRPr="000717EC">
        <w:pict w14:anchorId="728604DE">
          <v:rect id="_x0000_i2416" style="width:0;height:1.5pt" o:hralign="center" o:hrstd="t" o:hr="t" fillcolor="#a0a0a0" stroked="f"/>
        </w:pict>
      </w:r>
    </w:p>
    <w:p w14:paraId="4941C80D" w14:textId="77777777" w:rsidR="000717EC" w:rsidRPr="000717EC" w:rsidRDefault="000717EC" w:rsidP="000717EC">
      <w:pPr>
        <w:pStyle w:val="Heading2"/>
        <w:rPr>
          <w:rFonts w:asciiTheme="minorHAnsi" w:hAnsiTheme="minorHAnsi"/>
          <w:sz w:val="22"/>
          <w:szCs w:val="22"/>
        </w:rPr>
      </w:pPr>
      <w:bookmarkStart w:id="52" w:name="_Toc237250422"/>
      <w:r w:rsidRPr="000717EC">
        <w:rPr>
          <w:rFonts w:asciiTheme="minorHAnsi" w:hAnsiTheme="minorHAnsi"/>
          <w:sz w:val="22"/>
          <w:szCs w:val="22"/>
        </w:rPr>
        <w:t>6.3 Equipment Safety</w:t>
      </w:r>
      <w:bookmarkEnd w:id="52"/>
    </w:p>
    <w:p w14:paraId="7BA478FB"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Equipment used during coaching should be appropriate for the activity and suitable for the participants involved.</w:t>
      </w:r>
    </w:p>
    <w:p w14:paraId="6FC2225A"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Coaches are encouraged to:</w:t>
      </w:r>
    </w:p>
    <w:p w14:paraId="05ACC990" w14:textId="77777777" w:rsidR="000717EC" w:rsidRPr="000717EC" w:rsidRDefault="000717EC" w:rsidP="000717EC">
      <w:pPr>
        <w:numPr>
          <w:ilvl w:val="0"/>
          <w:numId w:val="524"/>
        </w:numPr>
        <w:spacing w:before="100" w:beforeAutospacing="1" w:after="100" w:afterAutospacing="1" w:line="240" w:lineRule="auto"/>
      </w:pPr>
      <w:r w:rsidRPr="000717EC">
        <w:t xml:space="preserve">check equipment before use; </w:t>
      </w:r>
    </w:p>
    <w:p w14:paraId="50BD5E52" w14:textId="77777777" w:rsidR="000717EC" w:rsidRPr="000717EC" w:rsidRDefault="000717EC" w:rsidP="000717EC">
      <w:pPr>
        <w:numPr>
          <w:ilvl w:val="0"/>
          <w:numId w:val="524"/>
        </w:numPr>
        <w:spacing w:before="100" w:beforeAutospacing="1" w:after="100" w:afterAutospacing="1" w:line="240" w:lineRule="auto"/>
      </w:pPr>
      <w:r w:rsidRPr="000717EC">
        <w:t xml:space="preserve">remove damaged or unsafe equipment where appropriate; </w:t>
      </w:r>
    </w:p>
    <w:p w14:paraId="0BD854CC" w14:textId="77777777" w:rsidR="000717EC" w:rsidRPr="000717EC" w:rsidRDefault="000717EC" w:rsidP="000717EC">
      <w:pPr>
        <w:numPr>
          <w:ilvl w:val="0"/>
          <w:numId w:val="524"/>
        </w:numPr>
        <w:spacing w:before="100" w:beforeAutospacing="1" w:after="100" w:afterAutospacing="1" w:line="240" w:lineRule="auto"/>
      </w:pPr>
      <w:r w:rsidRPr="000717EC">
        <w:t xml:space="preserve">use equipment correctly; </w:t>
      </w:r>
    </w:p>
    <w:p w14:paraId="0539C3E5" w14:textId="77777777" w:rsidR="000717EC" w:rsidRPr="000717EC" w:rsidRDefault="000717EC" w:rsidP="000717EC">
      <w:pPr>
        <w:numPr>
          <w:ilvl w:val="0"/>
          <w:numId w:val="524"/>
        </w:numPr>
        <w:spacing w:before="100" w:beforeAutospacing="1" w:after="100" w:afterAutospacing="1" w:line="240" w:lineRule="auto"/>
      </w:pPr>
      <w:r w:rsidRPr="000717EC">
        <w:t xml:space="preserve">encourage participants to use equipment responsibly; and </w:t>
      </w:r>
    </w:p>
    <w:p w14:paraId="141CDAFF" w14:textId="77777777" w:rsidR="000717EC" w:rsidRPr="000717EC" w:rsidRDefault="000717EC" w:rsidP="000717EC">
      <w:pPr>
        <w:numPr>
          <w:ilvl w:val="0"/>
          <w:numId w:val="524"/>
        </w:numPr>
        <w:spacing w:before="100" w:beforeAutospacing="1" w:after="100" w:afterAutospacing="1" w:line="240" w:lineRule="auto"/>
      </w:pPr>
      <w:r w:rsidRPr="000717EC">
        <w:t xml:space="preserve">maintain equipment in accordance with manufacturer guidance where applicable. </w:t>
      </w:r>
    </w:p>
    <w:p w14:paraId="320A21F5"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Suitable equipment contributes to safer coaching experiences.</w:t>
      </w:r>
    </w:p>
    <w:p w14:paraId="49C58C1F" w14:textId="77777777" w:rsidR="000717EC" w:rsidRPr="000717EC" w:rsidRDefault="000717EC" w:rsidP="000717EC">
      <w:r w:rsidRPr="000717EC">
        <w:pict w14:anchorId="1A759D21">
          <v:rect id="_x0000_i2417" style="width:0;height:1.5pt" o:hralign="center" o:hrstd="t" o:hr="t" fillcolor="#a0a0a0" stroked="f"/>
        </w:pict>
      </w:r>
    </w:p>
    <w:p w14:paraId="3A9D4C1E" w14:textId="77777777" w:rsidR="000717EC" w:rsidRPr="000717EC" w:rsidRDefault="000717EC" w:rsidP="000717EC">
      <w:pPr>
        <w:pStyle w:val="Heading2"/>
        <w:rPr>
          <w:rFonts w:asciiTheme="minorHAnsi" w:hAnsiTheme="minorHAnsi"/>
          <w:sz w:val="22"/>
          <w:szCs w:val="22"/>
        </w:rPr>
      </w:pPr>
      <w:bookmarkStart w:id="53" w:name="_Toc237250423"/>
      <w:r w:rsidRPr="000717EC">
        <w:rPr>
          <w:rFonts w:asciiTheme="minorHAnsi" w:hAnsiTheme="minorHAnsi"/>
          <w:sz w:val="22"/>
          <w:szCs w:val="22"/>
        </w:rPr>
        <w:t>6.4 Participant Supervision</w:t>
      </w:r>
      <w:bookmarkEnd w:id="53"/>
    </w:p>
    <w:p w14:paraId="3F7DDFFC"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Appropriate supervision helps reduce unnecessary risks during coaching activities.</w:t>
      </w:r>
    </w:p>
    <w:p w14:paraId="5B068C27"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Coaches should:</w:t>
      </w:r>
    </w:p>
    <w:p w14:paraId="253BAA8E" w14:textId="77777777" w:rsidR="000717EC" w:rsidRPr="000717EC" w:rsidRDefault="000717EC" w:rsidP="000717EC">
      <w:pPr>
        <w:numPr>
          <w:ilvl w:val="0"/>
          <w:numId w:val="525"/>
        </w:numPr>
        <w:spacing w:before="100" w:beforeAutospacing="1" w:after="100" w:afterAutospacing="1" w:line="240" w:lineRule="auto"/>
      </w:pPr>
      <w:r w:rsidRPr="000717EC">
        <w:lastRenderedPageBreak/>
        <w:t xml:space="preserve">remain attentive throughout coaching sessions; </w:t>
      </w:r>
    </w:p>
    <w:p w14:paraId="7D0AE31F" w14:textId="77777777" w:rsidR="000717EC" w:rsidRPr="000717EC" w:rsidRDefault="000717EC" w:rsidP="000717EC">
      <w:pPr>
        <w:numPr>
          <w:ilvl w:val="0"/>
          <w:numId w:val="525"/>
        </w:numPr>
        <w:spacing w:before="100" w:beforeAutospacing="1" w:after="100" w:afterAutospacing="1" w:line="240" w:lineRule="auto"/>
      </w:pPr>
      <w:r w:rsidRPr="000717EC">
        <w:t xml:space="preserve">monitor participant behaviour; </w:t>
      </w:r>
    </w:p>
    <w:p w14:paraId="25B81ECA" w14:textId="77777777" w:rsidR="000717EC" w:rsidRPr="000717EC" w:rsidRDefault="000717EC" w:rsidP="000717EC">
      <w:pPr>
        <w:numPr>
          <w:ilvl w:val="0"/>
          <w:numId w:val="525"/>
        </w:numPr>
        <w:spacing w:before="100" w:beforeAutospacing="1" w:after="100" w:afterAutospacing="1" w:line="240" w:lineRule="auto"/>
      </w:pPr>
      <w:r w:rsidRPr="000717EC">
        <w:t xml:space="preserve">adapt supervision according to participant age and experience; </w:t>
      </w:r>
    </w:p>
    <w:p w14:paraId="2381EF0C" w14:textId="77777777" w:rsidR="000717EC" w:rsidRPr="000717EC" w:rsidRDefault="000717EC" w:rsidP="000717EC">
      <w:pPr>
        <w:numPr>
          <w:ilvl w:val="0"/>
          <w:numId w:val="525"/>
        </w:numPr>
        <w:spacing w:before="100" w:beforeAutospacing="1" w:after="100" w:afterAutospacing="1" w:line="240" w:lineRule="auto"/>
      </w:pPr>
      <w:r w:rsidRPr="000717EC">
        <w:t xml:space="preserve">provide clear instructions; and </w:t>
      </w:r>
    </w:p>
    <w:p w14:paraId="4ABC53A9" w14:textId="77777777" w:rsidR="000717EC" w:rsidRPr="000717EC" w:rsidRDefault="000717EC" w:rsidP="000717EC">
      <w:pPr>
        <w:numPr>
          <w:ilvl w:val="0"/>
          <w:numId w:val="525"/>
        </w:numPr>
        <w:spacing w:before="100" w:beforeAutospacing="1" w:after="100" w:afterAutospacing="1" w:line="240" w:lineRule="auto"/>
      </w:pPr>
      <w:r w:rsidRPr="000717EC">
        <w:t xml:space="preserve">intervene promptly where safety concerns arise. </w:t>
      </w:r>
    </w:p>
    <w:p w14:paraId="35E24BFE"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Effective supervision supports both learning and safety.</w:t>
      </w:r>
    </w:p>
    <w:p w14:paraId="458A21B2" w14:textId="77777777" w:rsidR="000717EC" w:rsidRPr="000717EC" w:rsidRDefault="000717EC" w:rsidP="000717EC">
      <w:r w:rsidRPr="000717EC">
        <w:pict w14:anchorId="2D19C4CB">
          <v:rect id="_x0000_i2418" style="width:0;height:1.5pt" o:hralign="center" o:hrstd="t" o:hr="t" fillcolor="#a0a0a0" stroked="f"/>
        </w:pict>
      </w:r>
    </w:p>
    <w:p w14:paraId="5F3B7C02" w14:textId="77777777" w:rsidR="000717EC" w:rsidRPr="000717EC" w:rsidRDefault="000717EC" w:rsidP="000717EC">
      <w:pPr>
        <w:pStyle w:val="Heading2"/>
        <w:rPr>
          <w:rFonts w:asciiTheme="minorHAnsi" w:hAnsiTheme="minorHAnsi"/>
          <w:sz w:val="22"/>
          <w:szCs w:val="22"/>
        </w:rPr>
      </w:pPr>
      <w:bookmarkStart w:id="54" w:name="_Toc237250424"/>
      <w:r w:rsidRPr="000717EC">
        <w:rPr>
          <w:rFonts w:asciiTheme="minorHAnsi" w:hAnsiTheme="minorHAnsi"/>
          <w:sz w:val="22"/>
          <w:szCs w:val="22"/>
        </w:rPr>
        <w:t>6.5 Weather and Environmental Conditions</w:t>
      </w:r>
      <w:bookmarkEnd w:id="54"/>
    </w:p>
    <w:p w14:paraId="08114A79"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Outdoor coaching may be affected by changing weather and environmental conditions.</w:t>
      </w:r>
    </w:p>
    <w:p w14:paraId="1A62AD18"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Where appropriate, coaches should consider:</w:t>
      </w:r>
    </w:p>
    <w:p w14:paraId="569740D8" w14:textId="77777777" w:rsidR="000717EC" w:rsidRPr="000717EC" w:rsidRDefault="000717EC" w:rsidP="000717EC">
      <w:pPr>
        <w:numPr>
          <w:ilvl w:val="0"/>
          <w:numId w:val="526"/>
        </w:numPr>
        <w:spacing w:before="100" w:beforeAutospacing="1" w:after="100" w:afterAutospacing="1" w:line="240" w:lineRule="auto"/>
      </w:pPr>
      <w:r w:rsidRPr="000717EC">
        <w:t xml:space="preserve">extreme heat or cold; </w:t>
      </w:r>
    </w:p>
    <w:p w14:paraId="039F711E" w14:textId="77777777" w:rsidR="000717EC" w:rsidRPr="000717EC" w:rsidRDefault="000717EC" w:rsidP="000717EC">
      <w:pPr>
        <w:numPr>
          <w:ilvl w:val="0"/>
          <w:numId w:val="526"/>
        </w:numPr>
        <w:spacing w:before="100" w:beforeAutospacing="1" w:after="100" w:afterAutospacing="1" w:line="240" w:lineRule="auto"/>
      </w:pPr>
      <w:r w:rsidRPr="000717EC">
        <w:t xml:space="preserve">heavy rain; </w:t>
      </w:r>
    </w:p>
    <w:p w14:paraId="16C34CCA" w14:textId="77777777" w:rsidR="000717EC" w:rsidRPr="000717EC" w:rsidRDefault="000717EC" w:rsidP="000717EC">
      <w:pPr>
        <w:numPr>
          <w:ilvl w:val="0"/>
          <w:numId w:val="526"/>
        </w:numPr>
        <w:spacing w:before="100" w:beforeAutospacing="1" w:after="100" w:afterAutospacing="1" w:line="240" w:lineRule="auto"/>
      </w:pPr>
      <w:r w:rsidRPr="000717EC">
        <w:t xml:space="preserve">high winds; </w:t>
      </w:r>
    </w:p>
    <w:p w14:paraId="5D65A065" w14:textId="77777777" w:rsidR="000717EC" w:rsidRPr="000717EC" w:rsidRDefault="000717EC" w:rsidP="000717EC">
      <w:pPr>
        <w:numPr>
          <w:ilvl w:val="0"/>
          <w:numId w:val="526"/>
        </w:numPr>
        <w:spacing w:before="100" w:beforeAutospacing="1" w:after="100" w:afterAutospacing="1" w:line="240" w:lineRule="auto"/>
      </w:pPr>
      <w:r w:rsidRPr="000717EC">
        <w:t xml:space="preserve">lightning or severe weather; </w:t>
      </w:r>
    </w:p>
    <w:p w14:paraId="1EC739AE" w14:textId="77777777" w:rsidR="000717EC" w:rsidRPr="000717EC" w:rsidRDefault="000717EC" w:rsidP="000717EC">
      <w:pPr>
        <w:numPr>
          <w:ilvl w:val="0"/>
          <w:numId w:val="526"/>
        </w:numPr>
        <w:spacing w:before="100" w:beforeAutospacing="1" w:after="100" w:afterAutospacing="1" w:line="240" w:lineRule="auto"/>
      </w:pPr>
      <w:r w:rsidRPr="000717EC">
        <w:t xml:space="preserve">air quality where relevant; and </w:t>
      </w:r>
    </w:p>
    <w:p w14:paraId="5BFC8CC5" w14:textId="77777777" w:rsidR="000717EC" w:rsidRPr="000717EC" w:rsidRDefault="000717EC" w:rsidP="000717EC">
      <w:pPr>
        <w:numPr>
          <w:ilvl w:val="0"/>
          <w:numId w:val="526"/>
        </w:numPr>
        <w:spacing w:before="100" w:beforeAutospacing="1" w:after="100" w:afterAutospacing="1" w:line="240" w:lineRule="auto"/>
      </w:pPr>
      <w:r w:rsidRPr="000717EC">
        <w:t xml:space="preserve">the suitability of continuing the activity safely. </w:t>
      </w:r>
    </w:p>
    <w:p w14:paraId="02B14321"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Where conditions present an unacceptable level of risk, sessions should be modified, postponed or cancelled where appropriate.</w:t>
      </w:r>
    </w:p>
    <w:p w14:paraId="6568E921" w14:textId="77777777" w:rsidR="000717EC" w:rsidRPr="000717EC" w:rsidRDefault="000717EC" w:rsidP="000717EC">
      <w:r w:rsidRPr="000717EC">
        <w:pict w14:anchorId="509F765D">
          <v:rect id="_x0000_i2419" style="width:0;height:1.5pt" o:hralign="center" o:hrstd="t" o:hr="t" fillcolor="#a0a0a0" stroked="f"/>
        </w:pict>
      </w:r>
    </w:p>
    <w:p w14:paraId="04C49446" w14:textId="77777777" w:rsidR="000717EC" w:rsidRPr="000717EC" w:rsidRDefault="000717EC" w:rsidP="000717EC">
      <w:pPr>
        <w:pStyle w:val="Heading2"/>
        <w:rPr>
          <w:rFonts w:asciiTheme="minorHAnsi" w:hAnsiTheme="minorHAnsi"/>
          <w:sz w:val="22"/>
          <w:szCs w:val="22"/>
        </w:rPr>
      </w:pPr>
      <w:bookmarkStart w:id="55" w:name="_Toc237250425"/>
      <w:r w:rsidRPr="000717EC">
        <w:rPr>
          <w:rFonts w:asciiTheme="minorHAnsi" w:hAnsiTheme="minorHAnsi"/>
          <w:sz w:val="22"/>
          <w:szCs w:val="22"/>
        </w:rPr>
        <w:t>6.6 Appropriate Clothing and Personal Equipment</w:t>
      </w:r>
      <w:bookmarkEnd w:id="55"/>
    </w:p>
    <w:p w14:paraId="04790086"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Participants should wear clothing and footwear suitable for the coaching activity.</w:t>
      </w:r>
    </w:p>
    <w:p w14:paraId="3115C5E9"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Where applicable, coaches are encouraged to advise participants of any recommended or required:</w:t>
      </w:r>
    </w:p>
    <w:p w14:paraId="2B563C16" w14:textId="77777777" w:rsidR="000717EC" w:rsidRPr="000717EC" w:rsidRDefault="000717EC" w:rsidP="000717EC">
      <w:pPr>
        <w:numPr>
          <w:ilvl w:val="0"/>
          <w:numId w:val="527"/>
        </w:numPr>
        <w:spacing w:before="100" w:beforeAutospacing="1" w:after="100" w:afterAutospacing="1" w:line="240" w:lineRule="auto"/>
      </w:pPr>
      <w:r w:rsidRPr="000717EC">
        <w:t xml:space="preserve">clothing; </w:t>
      </w:r>
    </w:p>
    <w:p w14:paraId="264BD390" w14:textId="77777777" w:rsidR="000717EC" w:rsidRPr="000717EC" w:rsidRDefault="000717EC" w:rsidP="000717EC">
      <w:pPr>
        <w:numPr>
          <w:ilvl w:val="0"/>
          <w:numId w:val="527"/>
        </w:numPr>
        <w:spacing w:before="100" w:beforeAutospacing="1" w:after="100" w:afterAutospacing="1" w:line="240" w:lineRule="auto"/>
      </w:pPr>
      <w:r w:rsidRPr="000717EC">
        <w:t xml:space="preserve">footwear; </w:t>
      </w:r>
    </w:p>
    <w:p w14:paraId="45FFFE4C" w14:textId="77777777" w:rsidR="000717EC" w:rsidRPr="000717EC" w:rsidRDefault="000717EC" w:rsidP="000717EC">
      <w:pPr>
        <w:numPr>
          <w:ilvl w:val="0"/>
          <w:numId w:val="527"/>
        </w:numPr>
        <w:spacing w:before="100" w:beforeAutospacing="1" w:after="100" w:afterAutospacing="1" w:line="240" w:lineRule="auto"/>
      </w:pPr>
      <w:r w:rsidRPr="000717EC">
        <w:t xml:space="preserve">protective equipment; </w:t>
      </w:r>
    </w:p>
    <w:p w14:paraId="08CB924A" w14:textId="77777777" w:rsidR="000717EC" w:rsidRPr="000717EC" w:rsidRDefault="000717EC" w:rsidP="000717EC">
      <w:pPr>
        <w:numPr>
          <w:ilvl w:val="0"/>
          <w:numId w:val="527"/>
        </w:numPr>
        <w:spacing w:before="100" w:beforeAutospacing="1" w:after="100" w:afterAutospacing="1" w:line="240" w:lineRule="auto"/>
      </w:pPr>
      <w:r w:rsidRPr="000717EC">
        <w:t xml:space="preserve">hydration requirements; or </w:t>
      </w:r>
    </w:p>
    <w:p w14:paraId="04B7CAD9" w14:textId="77777777" w:rsidR="000717EC" w:rsidRPr="000717EC" w:rsidRDefault="000717EC" w:rsidP="000717EC">
      <w:pPr>
        <w:numPr>
          <w:ilvl w:val="0"/>
          <w:numId w:val="527"/>
        </w:numPr>
        <w:spacing w:before="100" w:beforeAutospacing="1" w:after="100" w:afterAutospacing="1" w:line="240" w:lineRule="auto"/>
      </w:pPr>
      <w:r w:rsidRPr="000717EC">
        <w:t xml:space="preserve">other sport-specific equipment. </w:t>
      </w:r>
    </w:p>
    <w:p w14:paraId="19ED8F85"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Appropriate preparation helps reduce avoidable risks.</w:t>
      </w:r>
    </w:p>
    <w:p w14:paraId="49A7ACFE" w14:textId="77777777" w:rsidR="000717EC" w:rsidRPr="000717EC" w:rsidRDefault="000717EC" w:rsidP="000717EC">
      <w:r w:rsidRPr="000717EC">
        <w:pict w14:anchorId="108CA6BA">
          <v:rect id="_x0000_i2420" style="width:0;height:1.5pt" o:hralign="center" o:hrstd="t" o:hr="t" fillcolor="#a0a0a0" stroked="f"/>
        </w:pict>
      </w:r>
    </w:p>
    <w:p w14:paraId="40A477A5" w14:textId="77777777" w:rsidR="000717EC" w:rsidRPr="000717EC" w:rsidRDefault="000717EC" w:rsidP="000717EC">
      <w:pPr>
        <w:pStyle w:val="Heading2"/>
        <w:rPr>
          <w:rFonts w:asciiTheme="minorHAnsi" w:hAnsiTheme="minorHAnsi"/>
          <w:sz w:val="22"/>
          <w:szCs w:val="22"/>
        </w:rPr>
      </w:pPr>
      <w:bookmarkStart w:id="56" w:name="_Toc237250426"/>
      <w:r w:rsidRPr="000717EC">
        <w:rPr>
          <w:rFonts w:asciiTheme="minorHAnsi" w:hAnsiTheme="minorHAnsi"/>
          <w:sz w:val="22"/>
          <w:szCs w:val="22"/>
        </w:rPr>
        <w:t>6.7 Hygiene and Wellbeing</w:t>
      </w:r>
      <w:bookmarkEnd w:id="56"/>
    </w:p>
    <w:p w14:paraId="008ED9F3"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Good hygiene contributes to healthy coaching environments.</w:t>
      </w:r>
    </w:p>
    <w:p w14:paraId="034BED10"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Where appropriate, coaches are encouraged to:</w:t>
      </w:r>
    </w:p>
    <w:p w14:paraId="12D2319E" w14:textId="77777777" w:rsidR="000717EC" w:rsidRPr="000717EC" w:rsidRDefault="000717EC" w:rsidP="000717EC">
      <w:pPr>
        <w:numPr>
          <w:ilvl w:val="0"/>
          <w:numId w:val="528"/>
        </w:numPr>
        <w:spacing w:before="100" w:beforeAutospacing="1" w:after="100" w:afterAutospacing="1" w:line="240" w:lineRule="auto"/>
      </w:pPr>
      <w:r w:rsidRPr="000717EC">
        <w:t xml:space="preserve">promote good personal hygiene; </w:t>
      </w:r>
    </w:p>
    <w:p w14:paraId="24C63F38" w14:textId="77777777" w:rsidR="000717EC" w:rsidRPr="000717EC" w:rsidRDefault="000717EC" w:rsidP="000717EC">
      <w:pPr>
        <w:numPr>
          <w:ilvl w:val="0"/>
          <w:numId w:val="528"/>
        </w:numPr>
        <w:spacing w:before="100" w:beforeAutospacing="1" w:after="100" w:afterAutospacing="1" w:line="240" w:lineRule="auto"/>
      </w:pPr>
      <w:r w:rsidRPr="000717EC">
        <w:lastRenderedPageBreak/>
        <w:t xml:space="preserve">encourage appropriate hydration; </w:t>
      </w:r>
    </w:p>
    <w:p w14:paraId="6474171A" w14:textId="77777777" w:rsidR="000717EC" w:rsidRPr="000717EC" w:rsidRDefault="000717EC" w:rsidP="000717EC">
      <w:pPr>
        <w:numPr>
          <w:ilvl w:val="0"/>
          <w:numId w:val="528"/>
        </w:numPr>
        <w:spacing w:before="100" w:beforeAutospacing="1" w:after="100" w:afterAutospacing="1" w:line="240" w:lineRule="auto"/>
      </w:pPr>
      <w:r w:rsidRPr="000717EC">
        <w:t xml:space="preserve">allow suitable rest breaks; </w:t>
      </w:r>
    </w:p>
    <w:p w14:paraId="54A73B24" w14:textId="77777777" w:rsidR="000717EC" w:rsidRPr="000717EC" w:rsidRDefault="000717EC" w:rsidP="000717EC">
      <w:pPr>
        <w:numPr>
          <w:ilvl w:val="0"/>
          <w:numId w:val="528"/>
        </w:numPr>
        <w:spacing w:before="100" w:beforeAutospacing="1" w:after="100" w:afterAutospacing="1" w:line="240" w:lineRule="auto"/>
      </w:pPr>
      <w:r w:rsidRPr="000717EC">
        <w:t xml:space="preserve">maintain clean coaching environments where reasonably practicable; and </w:t>
      </w:r>
    </w:p>
    <w:p w14:paraId="2E94AB72" w14:textId="77777777" w:rsidR="000717EC" w:rsidRPr="000717EC" w:rsidRDefault="000717EC" w:rsidP="000717EC">
      <w:pPr>
        <w:numPr>
          <w:ilvl w:val="0"/>
          <w:numId w:val="528"/>
        </w:numPr>
        <w:spacing w:before="100" w:beforeAutospacing="1" w:after="100" w:afterAutospacing="1" w:line="240" w:lineRule="auto"/>
      </w:pPr>
      <w:r w:rsidRPr="000717EC">
        <w:t xml:space="preserve">encourage participants not to attend sessions where illness may present a risk to others. </w:t>
      </w:r>
    </w:p>
    <w:p w14:paraId="18820650"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Supporting wellbeing contributes to positive coaching experiences.</w:t>
      </w:r>
    </w:p>
    <w:p w14:paraId="4F38F2FE" w14:textId="77777777" w:rsidR="000717EC" w:rsidRPr="000717EC" w:rsidRDefault="000717EC" w:rsidP="000717EC">
      <w:r w:rsidRPr="000717EC">
        <w:pict w14:anchorId="7EE4F858">
          <v:rect id="_x0000_i2421" style="width:0;height:1.5pt" o:hralign="center" o:hrstd="t" o:hr="t" fillcolor="#a0a0a0" stroked="f"/>
        </w:pict>
      </w:r>
    </w:p>
    <w:p w14:paraId="56CEE27F" w14:textId="77777777" w:rsidR="000717EC" w:rsidRPr="000717EC" w:rsidRDefault="000717EC" w:rsidP="000717EC">
      <w:pPr>
        <w:pStyle w:val="Heading2"/>
        <w:rPr>
          <w:rFonts w:asciiTheme="minorHAnsi" w:hAnsiTheme="minorHAnsi"/>
          <w:sz w:val="22"/>
          <w:szCs w:val="22"/>
        </w:rPr>
      </w:pPr>
      <w:bookmarkStart w:id="57" w:name="_Toc237250427"/>
      <w:r w:rsidRPr="000717EC">
        <w:rPr>
          <w:rFonts w:asciiTheme="minorHAnsi" w:hAnsiTheme="minorHAnsi"/>
          <w:sz w:val="22"/>
          <w:szCs w:val="22"/>
        </w:rPr>
        <w:t>6.8 Adapting Coaching Activities</w:t>
      </w:r>
      <w:bookmarkEnd w:id="57"/>
    </w:p>
    <w:p w14:paraId="59D41560"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Coaching sessions may need to be adapted where circumstances change.</w:t>
      </w:r>
    </w:p>
    <w:p w14:paraId="3844EBA7"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Coaches are encouraged to review activities if:</w:t>
      </w:r>
    </w:p>
    <w:p w14:paraId="47112F19" w14:textId="77777777" w:rsidR="000717EC" w:rsidRPr="000717EC" w:rsidRDefault="000717EC" w:rsidP="000717EC">
      <w:pPr>
        <w:numPr>
          <w:ilvl w:val="0"/>
          <w:numId w:val="529"/>
        </w:numPr>
        <w:spacing w:before="100" w:beforeAutospacing="1" w:after="100" w:afterAutospacing="1" w:line="240" w:lineRule="auto"/>
      </w:pPr>
      <w:r w:rsidRPr="000717EC">
        <w:t xml:space="preserve">participant abilities differ from expectations; </w:t>
      </w:r>
    </w:p>
    <w:p w14:paraId="7948AC38" w14:textId="77777777" w:rsidR="000717EC" w:rsidRPr="000717EC" w:rsidRDefault="000717EC" w:rsidP="000717EC">
      <w:pPr>
        <w:numPr>
          <w:ilvl w:val="0"/>
          <w:numId w:val="529"/>
        </w:numPr>
        <w:spacing w:before="100" w:beforeAutospacing="1" w:after="100" w:afterAutospacing="1" w:line="240" w:lineRule="auto"/>
      </w:pPr>
      <w:r w:rsidRPr="000717EC">
        <w:t xml:space="preserve">environmental conditions change; </w:t>
      </w:r>
    </w:p>
    <w:p w14:paraId="7403CDE3" w14:textId="77777777" w:rsidR="000717EC" w:rsidRPr="000717EC" w:rsidRDefault="000717EC" w:rsidP="000717EC">
      <w:pPr>
        <w:numPr>
          <w:ilvl w:val="0"/>
          <w:numId w:val="529"/>
        </w:numPr>
        <w:spacing w:before="100" w:beforeAutospacing="1" w:after="100" w:afterAutospacing="1" w:line="240" w:lineRule="auto"/>
      </w:pPr>
      <w:r w:rsidRPr="000717EC">
        <w:t xml:space="preserve">equipment becomes unsafe; </w:t>
      </w:r>
    </w:p>
    <w:p w14:paraId="50FE6CE2" w14:textId="77777777" w:rsidR="000717EC" w:rsidRPr="000717EC" w:rsidRDefault="000717EC" w:rsidP="000717EC">
      <w:pPr>
        <w:numPr>
          <w:ilvl w:val="0"/>
          <w:numId w:val="529"/>
        </w:numPr>
        <w:spacing w:before="100" w:beforeAutospacing="1" w:after="100" w:afterAutospacing="1" w:line="240" w:lineRule="auto"/>
      </w:pPr>
      <w:r w:rsidRPr="000717EC">
        <w:t xml:space="preserve">participant welfare concerns arise; or </w:t>
      </w:r>
    </w:p>
    <w:p w14:paraId="4BA3F7D6" w14:textId="77777777" w:rsidR="000717EC" w:rsidRPr="000717EC" w:rsidRDefault="000717EC" w:rsidP="000717EC">
      <w:pPr>
        <w:numPr>
          <w:ilvl w:val="0"/>
          <w:numId w:val="529"/>
        </w:numPr>
        <w:spacing w:before="100" w:beforeAutospacing="1" w:after="100" w:afterAutospacing="1" w:line="240" w:lineRule="auto"/>
      </w:pPr>
      <w:r w:rsidRPr="000717EC">
        <w:t xml:space="preserve">unforeseen risks are identified. </w:t>
      </w:r>
    </w:p>
    <w:p w14:paraId="6C67AF7F"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Professional judgement should always be exercised when deciding whether activities should continue, be modified or be stopped.</w:t>
      </w:r>
    </w:p>
    <w:p w14:paraId="60C48469" w14:textId="77777777" w:rsidR="000717EC" w:rsidRPr="000717EC" w:rsidRDefault="000717EC" w:rsidP="000717EC">
      <w:r w:rsidRPr="000717EC">
        <w:pict w14:anchorId="311852D0">
          <v:rect id="_x0000_i2422" style="width:0;height:1.5pt" o:hralign="center" o:hrstd="t" o:hr="t" fillcolor="#a0a0a0" stroked="f"/>
        </w:pict>
      </w:r>
    </w:p>
    <w:p w14:paraId="6E1891EC" w14:textId="77777777" w:rsidR="000717EC" w:rsidRPr="000717EC" w:rsidRDefault="000717EC" w:rsidP="000717EC">
      <w:pPr>
        <w:pStyle w:val="Heading2"/>
        <w:rPr>
          <w:rFonts w:asciiTheme="minorHAnsi" w:hAnsiTheme="minorHAnsi"/>
          <w:sz w:val="22"/>
          <w:szCs w:val="22"/>
        </w:rPr>
      </w:pPr>
      <w:bookmarkStart w:id="58" w:name="_Toc237250428"/>
      <w:r w:rsidRPr="000717EC">
        <w:rPr>
          <w:rFonts w:asciiTheme="minorHAnsi" w:hAnsiTheme="minorHAnsi"/>
          <w:sz w:val="22"/>
          <w:szCs w:val="22"/>
        </w:rPr>
        <w:t>6.9 Continuous Awareness</w:t>
      </w:r>
      <w:bookmarkEnd w:id="58"/>
    </w:p>
    <w:p w14:paraId="3FA30C83"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Health and safety should be considered throughout every coaching session, not only during preparation.</w:t>
      </w:r>
    </w:p>
    <w:p w14:paraId="6D23C824"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Coaches are encouraged to remain alert to changing circumstances and respond appropriately where new hazards or risks arise.</w:t>
      </w:r>
    </w:p>
    <w:p w14:paraId="10C20305"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Maintaining awareness helps create safer coaching environments for everyone.</w:t>
      </w:r>
    </w:p>
    <w:p w14:paraId="7DFA86B1" w14:textId="77777777" w:rsidR="000717EC" w:rsidRPr="000717EC" w:rsidRDefault="000717EC" w:rsidP="000717EC">
      <w:r w:rsidRPr="000717EC">
        <w:pict w14:anchorId="0D2DBF5F">
          <v:rect id="_x0000_i2423" style="width:0;height:1.5pt" o:hralign="center" o:hrstd="t" o:hr="t" fillcolor="#a0a0a0" stroked="f"/>
        </w:pict>
      </w:r>
    </w:p>
    <w:p w14:paraId="0F0E3721" w14:textId="77777777" w:rsidR="000717EC" w:rsidRPr="000717EC" w:rsidRDefault="000717EC" w:rsidP="000717EC">
      <w:pPr>
        <w:pStyle w:val="Heading2"/>
        <w:rPr>
          <w:rFonts w:asciiTheme="minorHAnsi" w:hAnsiTheme="minorHAnsi"/>
          <w:sz w:val="22"/>
          <w:szCs w:val="22"/>
        </w:rPr>
      </w:pPr>
      <w:bookmarkStart w:id="59" w:name="_Toc237250429"/>
      <w:r w:rsidRPr="000717EC">
        <w:rPr>
          <w:rFonts w:asciiTheme="minorHAnsi" w:hAnsiTheme="minorHAnsi"/>
          <w:sz w:val="22"/>
          <w:szCs w:val="22"/>
        </w:rPr>
        <w:t>6.10 Our Commitment</w:t>
      </w:r>
      <w:bookmarkEnd w:id="59"/>
    </w:p>
    <w:p w14:paraId="2F65A629"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My Sports Coach encourages coaches to adopt safe coaching practices that support the health, safety and wellbeing of all participants.</w:t>
      </w:r>
    </w:p>
    <w:p w14:paraId="69A43D12"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By promoting effective planning, appropriate supervision, suitable coaching environments and responsible decision-making, we aim to help create safe, enjoyable and positive sporting experiences across the My Sports Coach platform.</w:t>
      </w:r>
    </w:p>
    <w:p w14:paraId="7B2EFBDC" w14:textId="77777777" w:rsidR="000717EC" w:rsidRPr="000717EC" w:rsidRDefault="000717EC" w:rsidP="000717EC">
      <w:pPr>
        <w:pStyle w:val="Heading1"/>
        <w:rPr>
          <w:rFonts w:asciiTheme="minorHAnsi" w:hAnsiTheme="minorHAnsi"/>
          <w:sz w:val="36"/>
          <w:szCs w:val="36"/>
        </w:rPr>
      </w:pPr>
      <w:bookmarkStart w:id="60" w:name="_Toc237250430"/>
      <w:r w:rsidRPr="000717EC">
        <w:rPr>
          <w:rFonts w:asciiTheme="minorHAnsi" w:hAnsiTheme="minorHAnsi"/>
          <w:sz w:val="36"/>
          <w:szCs w:val="36"/>
        </w:rPr>
        <w:lastRenderedPageBreak/>
        <w:t>7. Risk Assessment &amp; Hazard Management</w:t>
      </w:r>
      <w:bookmarkEnd w:id="60"/>
    </w:p>
    <w:p w14:paraId="54811AE9"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Effective risk management is an important part of delivering safe coaching activities.</w:t>
      </w:r>
    </w:p>
    <w:p w14:paraId="77F23D60"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While sport naturally involves varying levels of challenge and physical activity, many risks can be reduced through careful planning, awareness and appropriate decision-making.</w:t>
      </w:r>
    </w:p>
    <w:p w14:paraId="232978D3"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My Sports Coach encourages coaches to identify foreseeable hazards, assess potential risks and take reasonable steps to help protect the health, safety and wellbeing of participants.</w:t>
      </w:r>
    </w:p>
    <w:p w14:paraId="090CEE54" w14:textId="77777777" w:rsidR="000717EC" w:rsidRPr="000717EC" w:rsidRDefault="000717EC" w:rsidP="000717EC">
      <w:r w:rsidRPr="000717EC">
        <w:pict w14:anchorId="079F16B9">
          <v:rect id="_x0000_i2644" style="width:0;height:1.5pt" o:hralign="center" o:hrstd="t" o:hr="t" fillcolor="#a0a0a0" stroked="f"/>
        </w:pict>
      </w:r>
    </w:p>
    <w:p w14:paraId="501FBE6B" w14:textId="77777777" w:rsidR="000717EC" w:rsidRPr="000717EC" w:rsidRDefault="000717EC" w:rsidP="000717EC">
      <w:pPr>
        <w:pStyle w:val="Heading2"/>
        <w:rPr>
          <w:rFonts w:asciiTheme="minorHAnsi" w:hAnsiTheme="minorHAnsi"/>
          <w:sz w:val="22"/>
          <w:szCs w:val="22"/>
        </w:rPr>
      </w:pPr>
      <w:bookmarkStart w:id="61" w:name="_Toc237250431"/>
      <w:r w:rsidRPr="000717EC">
        <w:rPr>
          <w:rFonts w:asciiTheme="minorHAnsi" w:hAnsiTheme="minorHAnsi"/>
          <w:sz w:val="22"/>
          <w:szCs w:val="22"/>
        </w:rPr>
        <w:t>7.1 Identifying Hazards</w:t>
      </w:r>
      <w:bookmarkEnd w:id="61"/>
    </w:p>
    <w:p w14:paraId="6CD8E7A9"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Before coaching activities begin, coaches are encouraged to identify any hazards that may reasonably affect the safety of participants.</w:t>
      </w:r>
    </w:p>
    <w:p w14:paraId="583C2199"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Hazards may include:</w:t>
      </w:r>
    </w:p>
    <w:p w14:paraId="15E1D74E" w14:textId="77777777" w:rsidR="000717EC" w:rsidRPr="000717EC" w:rsidRDefault="000717EC" w:rsidP="000717EC">
      <w:pPr>
        <w:numPr>
          <w:ilvl w:val="0"/>
          <w:numId w:val="530"/>
        </w:numPr>
        <w:spacing w:before="100" w:beforeAutospacing="1" w:after="100" w:afterAutospacing="1" w:line="240" w:lineRule="auto"/>
      </w:pPr>
      <w:r w:rsidRPr="000717EC">
        <w:t xml:space="preserve">unsuitable playing surfaces; </w:t>
      </w:r>
    </w:p>
    <w:p w14:paraId="140D9452" w14:textId="77777777" w:rsidR="000717EC" w:rsidRPr="000717EC" w:rsidRDefault="000717EC" w:rsidP="000717EC">
      <w:pPr>
        <w:numPr>
          <w:ilvl w:val="0"/>
          <w:numId w:val="530"/>
        </w:numPr>
        <w:spacing w:before="100" w:beforeAutospacing="1" w:after="100" w:afterAutospacing="1" w:line="240" w:lineRule="auto"/>
      </w:pPr>
      <w:r w:rsidRPr="000717EC">
        <w:t xml:space="preserve">damaged equipment; </w:t>
      </w:r>
    </w:p>
    <w:p w14:paraId="67FFBE1E" w14:textId="77777777" w:rsidR="000717EC" w:rsidRPr="000717EC" w:rsidRDefault="000717EC" w:rsidP="000717EC">
      <w:pPr>
        <w:numPr>
          <w:ilvl w:val="0"/>
          <w:numId w:val="530"/>
        </w:numPr>
        <w:spacing w:before="100" w:beforeAutospacing="1" w:after="100" w:afterAutospacing="1" w:line="240" w:lineRule="auto"/>
      </w:pPr>
      <w:r w:rsidRPr="000717EC">
        <w:t xml:space="preserve">adverse weather conditions; </w:t>
      </w:r>
    </w:p>
    <w:p w14:paraId="592D64CE" w14:textId="77777777" w:rsidR="000717EC" w:rsidRPr="000717EC" w:rsidRDefault="000717EC" w:rsidP="000717EC">
      <w:pPr>
        <w:numPr>
          <w:ilvl w:val="0"/>
          <w:numId w:val="530"/>
        </w:numPr>
        <w:spacing w:before="100" w:beforeAutospacing="1" w:after="100" w:afterAutospacing="1" w:line="240" w:lineRule="auto"/>
      </w:pPr>
      <w:r w:rsidRPr="000717EC">
        <w:t xml:space="preserve">environmental obstacles; </w:t>
      </w:r>
    </w:p>
    <w:p w14:paraId="3D811FDB" w14:textId="77777777" w:rsidR="000717EC" w:rsidRPr="000717EC" w:rsidRDefault="000717EC" w:rsidP="000717EC">
      <w:pPr>
        <w:numPr>
          <w:ilvl w:val="0"/>
          <w:numId w:val="530"/>
        </w:numPr>
        <w:spacing w:before="100" w:beforeAutospacing="1" w:after="100" w:afterAutospacing="1" w:line="240" w:lineRule="auto"/>
      </w:pPr>
      <w:r w:rsidRPr="000717EC">
        <w:t xml:space="preserve">participant health considerations; and </w:t>
      </w:r>
    </w:p>
    <w:p w14:paraId="1DAFF96A" w14:textId="77777777" w:rsidR="000717EC" w:rsidRPr="000717EC" w:rsidRDefault="000717EC" w:rsidP="000717EC">
      <w:pPr>
        <w:numPr>
          <w:ilvl w:val="0"/>
          <w:numId w:val="530"/>
        </w:numPr>
        <w:spacing w:before="100" w:beforeAutospacing="1" w:after="100" w:afterAutospacing="1" w:line="240" w:lineRule="auto"/>
      </w:pPr>
      <w:r w:rsidRPr="000717EC">
        <w:t xml:space="preserve">any other circumstances that could increase the risk of harm. </w:t>
      </w:r>
    </w:p>
    <w:p w14:paraId="03001DB8"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Early identification helps reduce avoidable risks.</w:t>
      </w:r>
    </w:p>
    <w:p w14:paraId="3680D6E3" w14:textId="77777777" w:rsidR="000717EC" w:rsidRPr="000717EC" w:rsidRDefault="000717EC" w:rsidP="000717EC">
      <w:r w:rsidRPr="000717EC">
        <w:pict w14:anchorId="7D377CF6">
          <v:rect id="_x0000_i2645" style="width:0;height:1.5pt" o:hralign="center" o:hrstd="t" o:hr="t" fillcolor="#a0a0a0" stroked="f"/>
        </w:pict>
      </w:r>
    </w:p>
    <w:p w14:paraId="07C0A168" w14:textId="77777777" w:rsidR="000717EC" w:rsidRPr="000717EC" w:rsidRDefault="000717EC" w:rsidP="000717EC">
      <w:pPr>
        <w:pStyle w:val="Heading2"/>
        <w:rPr>
          <w:rFonts w:asciiTheme="minorHAnsi" w:hAnsiTheme="minorHAnsi"/>
          <w:sz w:val="22"/>
          <w:szCs w:val="22"/>
        </w:rPr>
      </w:pPr>
      <w:bookmarkStart w:id="62" w:name="_Toc237250432"/>
      <w:r w:rsidRPr="000717EC">
        <w:rPr>
          <w:rFonts w:asciiTheme="minorHAnsi" w:hAnsiTheme="minorHAnsi"/>
          <w:sz w:val="22"/>
          <w:szCs w:val="22"/>
        </w:rPr>
        <w:t>7.2 Assessing Risks</w:t>
      </w:r>
      <w:bookmarkEnd w:id="62"/>
    </w:p>
    <w:p w14:paraId="03FCBC38"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Once hazards have been identified, coaches are encouraged to consider:</w:t>
      </w:r>
    </w:p>
    <w:p w14:paraId="11CD74FB" w14:textId="77777777" w:rsidR="000717EC" w:rsidRPr="000717EC" w:rsidRDefault="000717EC" w:rsidP="000717EC">
      <w:pPr>
        <w:numPr>
          <w:ilvl w:val="0"/>
          <w:numId w:val="531"/>
        </w:numPr>
        <w:spacing w:before="100" w:beforeAutospacing="1" w:after="100" w:afterAutospacing="1" w:line="240" w:lineRule="auto"/>
      </w:pPr>
      <w:r w:rsidRPr="000717EC">
        <w:t xml:space="preserve">the likelihood of harm occurring; </w:t>
      </w:r>
    </w:p>
    <w:p w14:paraId="120D8359" w14:textId="77777777" w:rsidR="000717EC" w:rsidRPr="000717EC" w:rsidRDefault="000717EC" w:rsidP="000717EC">
      <w:pPr>
        <w:numPr>
          <w:ilvl w:val="0"/>
          <w:numId w:val="531"/>
        </w:numPr>
        <w:spacing w:before="100" w:beforeAutospacing="1" w:after="100" w:afterAutospacing="1" w:line="240" w:lineRule="auto"/>
      </w:pPr>
      <w:r w:rsidRPr="000717EC">
        <w:t xml:space="preserve">the potential severity of harm; </w:t>
      </w:r>
    </w:p>
    <w:p w14:paraId="2B74AFB8" w14:textId="77777777" w:rsidR="000717EC" w:rsidRPr="000717EC" w:rsidRDefault="000717EC" w:rsidP="000717EC">
      <w:pPr>
        <w:numPr>
          <w:ilvl w:val="0"/>
          <w:numId w:val="531"/>
        </w:numPr>
        <w:spacing w:before="100" w:beforeAutospacing="1" w:after="100" w:afterAutospacing="1" w:line="240" w:lineRule="auto"/>
      </w:pPr>
      <w:r w:rsidRPr="000717EC">
        <w:t xml:space="preserve">who may be affected; </w:t>
      </w:r>
    </w:p>
    <w:p w14:paraId="3685FD23" w14:textId="77777777" w:rsidR="000717EC" w:rsidRPr="000717EC" w:rsidRDefault="000717EC" w:rsidP="000717EC">
      <w:pPr>
        <w:numPr>
          <w:ilvl w:val="0"/>
          <w:numId w:val="531"/>
        </w:numPr>
        <w:spacing w:before="100" w:beforeAutospacing="1" w:after="100" w:afterAutospacing="1" w:line="240" w:lineRule="auto"/>
      </w:pPr>
      <w:r w:rsidRPr="000717EC">
        <w:t xml:space="preserve">what control measures are appropriate; and </w:t>
      </w:r>
    </w:p>
    <w:p w14:paraId="4D4CF2A5" w14:textId="77777777" w:rsidR="000717EC" w:rsidRPr="000717EC" w:rsidRDefault="000717EC" w:rsidP="000717EC">
      <w:pPr>
        <w:numPr>
          <w:ilvl w:val="0"/>
          <w:numId w:val="531"/>
        </w:numPr>
        <w:spacing w:before="100" w:beforeAutospacing="1" w:after="100" w:afterAutospacing="1" w:line="240" w:lineRule="auto"/>
      </w:pPr>
      <w:r w:rsidRPr="000717EC">
        <w:t xml:space="preserve">whether the activity can proceed safely. </w:t>
      </w:r>
    </w:p>
    <w:p w14:paraId="1C056FFF"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Risk assessments should be proportionate to the nature of the coaching activity.</w:t>
      </w:r>
    </w:p>
    <w:p w14:paraId="17A64B20" w14:textId="77777777" w:rsidR="000717EC" w:rsidRPr="000717EC" w:rsidRDefault="000717EC" w:rsidP="000717EC">
      <w:r w:rsidRPr="000717EC">
        <w:pict w14:anchorId="54C1EDB1">
          <v:rect id="_x0000_i2646" style="width:0;height:1.5pt" o:hralign="center" o:hrstd="t" o:hr="t" fillcolor="#a0a0a0" stroked="f"/>
        </w:pict>
      </w:r>
    </w:p>
    <w:p w14:paraId="619CDB05" w14:textId="77777777" w:rsidR="000717EC" w:rsidRPr="000717EC" w:rsidRDefault="000717EC" w:rsidP="000717EC">
      <w:pPr>
        <w:pStyle w:val="Heading2"/>
        <w:rPr>
          <w:rFonts w:asciiTheme="minorHAnsi" w:hAnsiTheme="minorHAnsi"/>
          <w:sz w:val="22"/>
          <w:szCs w:val="22"/>
        </w:rPr>
      </w:pPr>
      <w:bookmarkStart w:id="63" w:name="_Toc237250433"/>
      <w:r w:rsidRPr="000717EC">
        <w:rPr>
          <w:rFonts w:asciiTheme="minorHAnsi" w:hAnsiTheme="minorHAnsi"/>
          <w:sz w:val="22"/>
          <w:szCs w:val="22"/>
        </w:rPr>
        <w:t>7.3 Managing Risks</w:t>
      </w:r>
      <w:bookmarkEnd w:id="63"/>
    </w:p>
    <w:p w14:paraId="598B4B32"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Where foreseeable risks are identified, coaches should take reasonable steps to manage or reduce those risks where appropriate.</w:t>
      </w:r>
    </w:p>
    <w:p w14:paraId="4FD0AB15"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This may include:</w:t>
      </w:r>
    </w:p>
    <w:p w14:paraId="13403061" w14:textId="77777777" w:rsidR="000717EC" w:rsidRPr="000717EC" w:rsidRDefault="000717EC" w:rsidP="000717EC">
      <w:pPr>
        <w:numPr>
          <w:ilvl w:val="0"/>
          <w:numId w:val="532"/>
        </w:numPr>
        <w:spacing w:before="100" w:beforeAutospacing="1" w:after="100" w:afterAutospacing="1" w:line="240" w:lineRule="auto"/>
      </w:pPr>
      <w:r w:rsidRPr="000717EC">
        <w:lastRenderedPageBreak/>
        <w:t xml:space="preserve">adapting activities; </w:t>
      </w:r>
    </w:p>
    <w:p w14:paraId="208CB45C" w14:textId="77777777" w:rsidR="000717EC" w:rsidRPr="000717EC" w:rsidRDefault="000717EC" w:rsidP="000717EC">
      <w:pPr>
        <w:numPr>
          <w:ilvl w:val="0"/>
          <w:numId w:val="532"/>
        </w:numPr>
        <w:spacing w:before="100" w:beforeAutospacing="1" w:after="100" w:afterAutospacing="1" w:line="240" w:lineRule="auto"/>
      </w:pPr>
      <w:r w:rsidRPr="000717EC">
        <w:t xml:space="preserve">modifying coaching methods; </w:t>
      </w:r>
    </w:p>
    <w:p w14:paraId="50EFECF6" w14:textId="77777777" w:rsidR="000717EC" w:rsidRPr="000717EC" w:rsidRDefault="000717EC" w:rsidP="000717EC">
      <w:pPr>
        <w:numPr>
          <w:ilvl w:val="0"/>
          <w:numId w:val="532"/>
        </w:numPr>
        <w:spacing w:before="100" w:beforeAutospacing="1" w:after="100" w:afterAutospacing="1" w:line="240" w:lineRule="auto"/>
      </w:pPr>
      <w:r w:rsidRPr="000717EC">
        <w:t xml:space="preserve">changing equipment; </w:t>
      </w:r>
    </w:p>
    <w:p w14:paraId="1F627468" w14:textId="77777777" w:rsidR="000717EC" w:rsidRPr="000717EC" w:rsidRDefault="000717EC" w:rsidP="000717EC">
      <w:pPr>
        <w:numPr>
          <w:ilvl w:val="0"/>
          <w:numId w:val="532"/>
        </w:numPr>
        <w:spacing w:before="100" w:beforeAutospacing="1" w:after="100" w:afterAutospacing="1" w:line="240" w:lineRule="auto"/>
      </w:pPr>
      <w:r w:rsidRPr="000717EC">
        <w:t xml:space="preserve">increasing supervision; </w:t>
      </w:r>
    </w:p>
    <w:p w14:paraId="1F1887DC" w14:textId="77777777" w:rsidR="000717EC" w:rsidRPr="000717EC" w:rsidRDefault="000717EC" w:rsidP="000717EC">
      <w:pPr>
        <w:numPr>
          <w:ilvl w:val="0"/>
          <w:numId w:val="532"/>
        </w:numPr>
        <w:spacing w:before="100" w:beforeAutospacing="1" w:after="100" w:afterAutospacing="1" w:line="240" w:lineRule="auto"/>
      </w:pPr>
      <w:r w:rsidRPr="000717EC">
        <w:t xml:space="preserve">postponing activities; or </w:t>
      </w:r>
    </w:p>
    <w:p w14:paraId="0B20C0BE" w14:textId="77777777" w:rsidR="000717EC" w:rsidRPr="000717EC" w:rsidRDefault="000717EC" w:rsidP="000717EC">
      <w:pPr>
        <w:numPr>
          <w:ilvl w:val="0"/>
          <w:numId w:val="532"/>
        </w:numPr>
        <w:spacing w:before="100" w:beforeAutospacing="1" w:after="100" w:afterAutospacing="1" w:line="240" w:lineRule="auto"/>
      </w:pPr>
      <w:r w:rsidRPr="000717EC">
        <w:t xml:space="preserve">cancelling sessions where safety cannot reasonably be maintained. </w:t>
      </w:r>
    </w:p>
    <w:p w14:paraId="028EE6E2"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Managing risks supports safe participation while allowing coaching activities to continue where appropriate.</w:t>
      </w:r>
    </w:p>
    <w:p w14:paraId="3F3C25DF" w14:textId="77777777" w:rsidR="000717EC" w:rsidRPr="000717EC" w:rsidRDefault="000717EC" w:rsidP="000717EC">
      <w:r w:rsidRPr="000717EC">
        <w:pict w14:anchorId="2EC870C0">
          <v:rect id="_x0000_i2647" style="width:0;height:1.5pt" o:hralign="center" o:hrstd="t" o:hr="t" fillcolor="#a0a0a0" stroked="f"/>
        </w:pict>
      </w:r>
    </w:p>
    <w:p w14:paraId="0185B795" w14:textId="77777777" w:rsidR="000717EC" w:rsidRPr="000717EC" w:rsidRDefault="000717EC" w:rsidP="000717EC">
      <w:pPr>
        <w:pStyle w:val="Heading2"/>
        <w:rPr>
          <w:rFonts w:asciiTheme="minorHAnsi" w:hAnsiTheme="minorHAnsi"/>
          <w:sz w:val="22"/>
          <w:szCs w:val="22"/>
        </w:rPr>
      </w:pPr>
      <w:bookmarkStart w:id="64" w:name="_Toc237250434"/>
      <w:r w:rsidRPr="000717EC">
        <w:rPr>
          <w:rFonts w:asciiTheme="minorHAnsi" w:hAnsiTheme="minorHAnsi"/>
          <w:sz w:val="22"/>
          <w:szCs w:val="22"/>
        </w:rPr>
        <w:t>7.4 Dynamic Risk Assessment</w:t>
      </w:r>
      <w:bookmarkEnd w:id="64"/>
    </w:p>
    <w:p w14:paraId="01E071E6"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Risk assessment is an ongoing process.</w:t>
      </w:r>
    </w:p>
    <w:p w14:paraId="1A7E42D3"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Coaches are encouraged to remain aware of changing circumstances throughout coaching sessions and respond appropriately where new hazards arise.</w:t>
      </w:r>
    </w:p>
    <w:p w14:paraId="78D65573"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Examples may include:</w:t>
      </w:r>
    </w:p>
    <w:p w14:paraId="5199288E" w14:textId="77777777" w:rsidR="000717EC" w:rsidRPr="000717EC" w:rsidRDefault="000717EC" w:rsidP="000717EC">
      <w:pPr>
        <w:numPr>
          <w:ilvl w:val="0"/>
          <w:numId w:val="533"/>
        </w:numPr>
        <w:spacing w:before="100" w:beforeAutospacing="1" w:after="100" w:afterAutospacing="1" w:line="240" w:lineRule="auto"/>
      </w:pPr>
      <w:r w:rsidRPr="000717EC">
        <w:t xml:space="preserve">sudden changes in weather; </w:t>
      </w:r>
    </w:p>
    <w:p w14:paraId="7BB5B6E9" w14:textId="77777777" w:rsidR="000717EC" w:rsidRPr="000717EC" w:rsidRDefault="000717EC" w:rsidP="000717EC">
      <w:pPr>
        <w:numPr>
          <w:ilvl w:val="0"/>
          <w:numId w:val="533"/>
        </w:numPr>
        <w:spacing w:before="100" w:beforeAutospacing="1" w:after="100" w:afterAutospacing="1" w:line="240" w:lineRule="auto"/>
      </w:pPr>
      <w:r w:rsidRPr="000717EC">
        <w:t xml:space="preserve">equipment failure; </w:t>
      </w:r>
    </w:p>
    <w:p w14:paraId="0536F4FF" w14:textId="77777777" w:rsidR="000717EC" w:rsidRPr="000717EC" w:rsidRDefault="000717EC" w:rsidP="000717EC">
      <w:pPr>
        <w:numPr>
          <w:ilvl w:val="0"/>
          <w:numId w:val="533"/>
        </w:numPr>
        <w:spacing w:before="100" w:beforeAutospacing="1" w:after="100" w:afterAutospacing="1" w:line="240" w:lineRule="auto"/>
      </w:pPr>
      <w:r w:rsidRPr="000717EC">
        <w:t xml:space="preserve">participant injury or illness; </w:t>
      </w:r>
    </w:p>
    <w:p w14:paraId="286180ED" w14:textId="77777777" w:rsidR="000717EC" w:rsidRPr="000717EC" w:rsidRDefault="000717EC" w:rsidP="000717EC">
      <w:pPr>
        <w:numPr>
          <w:ilvl w:val="0"/>
          <w:numId w:val="533"/>
        </w:numPr>
        <w:spacing w:before="100" w:beforeAutospacing="1" w:after="100" w:afterAutospacing="1" w:line="240" w:lineRule="auto"/>
      </w:pPr>
      <w:r w:rsidRPr="000717EC">
        <w:t xml:space="preserve">changes in venue conditions; or </w:t>
      </w:r>
    </w:p>
    <w:p w14:paraId="3F9BD6F8" w14:textId="77777777" w:rsidR="000717EC" w:rsidRPr="000717EC" w:rsidRDefault="000717EC" w:rsidP="000717EC">
      <w:pPr>
        <w:numPr>
          <w:ilvl w:val="0"/>
          <w:numId w:val="533"/>
        </w:numPr>
        <w:spacing w:before="100" w:beforeAutospacing="1" w:after="100" w:afterAutospacing="1" w:line="240" w:lineRule="auto"/>
      </w:pPr>
      <w:r w:rsidRPr="000717EC">
        <w:t xml:space="preserve">unexpected safety concerns. </w:t>
      </w:r>
    </w:p>
    <w:p w14:paraId="5892BDE3"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Professional judgement is essential when responding to changing risks.</w:t>
      </w:r>
    </w:p>
    <w:p w14:paraId="108B867C" w14:textId="77777777" w:rsidR="000717EC" w:rsidRPr="000717EC" w:rsidRDefault="000717EC" w:rsidP="000717EC">
      <w:r w:rsidRPr="000717EC">
        <w:pict w14:anchorId="5A9A3A3C">
          <v:rect id="_x0000_i2648" style="width:0;height:1.5pt" o:hralign="center" o:hrstd="t" o:hr="t" fillcolor="#a0a0a0" stroked="f"/>
        </w:pict>
      </w:r>
    </w:p>
    <w:p w14:paraId="53B2EE6E" w14:textId="77777777" w:rsidR="000717EC" w:rsidRPr="000717EC" w:rsidRDefault="000717EC" w:rsidP="000717EC">
      <w:pPr>
        <w:pStyle w:val="Heading2"/>
        <w:rPr>
          <w:rFonts w:asciiTheme="minorHAnsi" w:hAnsiTheme="minorHAnsi"/>
          <w:sz w:val="22"/>
          <w:szCs w:val="22"/>
        </w:rPr>
      </w:pPr>
      <w:bookmarkStart w:id="65" w:name="_Toc237250435"/>
      <w:r w:rsidRPr="000717EC">
        <w:rPr>
          <w:rFonts w:asciiTheme="minorHAnsi" w:hAnsiTheme="minorHAnsi"/>
          <w:sz w:val="22"/>
          <w:szCs w:val="22"/>
        </w:rPr>
        <w:t>7.5 Reporting Hazards</w:t>
      </w:r>
      <w:bookmarkEnd w:id="65"/>
    </w:p>
    <w:p w14:paraId="1271D252"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Users who become aware of hazards or unsafe conditions are encouraged to report them promptly to the appropriate person.</w:t>
      </w:r>
    </w:p>
    <w:p w14:paraId="339E5DE5"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Prompt reporting helps reduce the likelihood of avoidable incidents and supports safer coaching environments.</w:t>
      </w:r>
    </w:p>
    <w:p w14:paraId="5D84E651"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Where appropriate, hazards should be addressed before coaching activities continue.</w:t>
      </w:r>
    </w:p>
    <w:p w14:paraId="4E84A03F" w14:textId="77777777" w:rsidR="000717EC" w:rsidRPr="000717EC" w:rsidRDefault="000717EC" w:rsidP="000717EC">
      <w:r w:rsidRPr="000717EC">
        <w:pict w14:anchorId="69B8EA62">
          <v:rect id="_x0000_i2649" style="width:0;height:1.5pt" o:hralign="center" o:hrstd="t" o:hr="t" fillcolor="#a0a0a0" stroked="f"/>
        </w:pict>
      </w:r>
    </w:p>
    <w:p w14:paraId="51045D2A" w14:textId="77777777" w:rsidR="000717EC" w:rsidRPr="000717EC" w:rsidRDefault="000717EC" w:rsidP="000717EC">
      <w:pPr>
        <w:pStyle w:val="Heading2"/>
        <w:rPr>
          <w:rFonts w:asciiTheme="minorHAnsi" w:hAnsiTheme="minorHAnsi"/>
          <w:sz w:val="22"/>
          <w:szCs w:val="22"/>
        </w:rPr>
      </w:pPr>
      <w:bookmarkStart w:id="66" w:name="_Toc237250436"/>
      <w:r w:rsidRPr="000717EC">
        <w:rPr>
          <w:rFonts w:asciiTheme="minorHAnsi" w:hAnsiTheme="minorHAnsi"/>
          <w:sz w:val="22"/>
          <w:szCs w:val="22"/>
        </w:rPr>
        <w:t>7.6 Emergency Planning</w:t>
      </w:r>
      <w:bookmarkEnd w:id="66"/>
    </w:p>
    <w:p w14:paraId="2F76EAA7"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Where appropriate, coaches are encouraged to consider emergency arrangements before coaching sessions begin.</w:t>
      </w:r>
    </w:p>
    <w:p w14:paraId="0014CCB5"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This may include awareness of:</w:t>
      </w:r>
    </w:p>
    <w:p w14:paraId="38FDEC88" w14:textId="77777777" w:rsidR="000717EC" w:rsidRPr="000717EC" w:rsidRDefault="000717EC" w:rsidP="000717EC">
      <w:pPr>
        <w:numPr>
          <w:ilvl w:val="0"/>
          <w:numId w:val="534"/>
        </w:numPr>
        <w:spacing w:before="100" w:beforeAutospacing="1" w:after="100" w:afterAutospacing="1" w:line="240" w:lineRule="auto"/>
      </w:pPr>
      <w:r w:rsidRPr="000717EC">
        <w:t xml:space="preserve">emergency exits; </w:t>
      </w:r>
    </w:p>
    <w:p w14:paraId="006800C4" w14:textId="77777777" w:rsidR="000717EC" w:rsidRPr="000717EC" w:rsidRDefault="000717EC" w:rsidP="000717EC">
      <w:pPr>
        <w:numPr>
          <w:ilvl w:val="0"/>
          <w:numId w:val="534"/>
        </w:numPr>
        <w:spacing w:before="100" w:beforeAutospacing="1" w:after="100" w:afterAutospacing="1" w:line="240" w:lineRule="auto"/>
      </w:pPr>
      <w:r w:rsidRPr="000717EC">
        <w:t xml:space="preserve">first aid arrangements; </w:t>
      </w:r>
    </w:p>
    <w:p w14:paraId="30F21AC6" w14:textId="77777777" w:rsidR="000717EC" w:rsidRPr="000717EC" w:rsidRDefault="000717EC" w:rsidP="000717EC">
      <w:pPr>
        <w:numPr>
          <w:ilvl w:val="0"/>
          <w:numId w:val="534"/>
        </w:numPr>
        <w:spacing w:before="100" w:beforeAutospacing="1" w:after="100" w:afterAutospacing="1" w:line="240" w:lineRule="auto"/>
      </w:pPr>
      <w:r w:rsidRPr="000717EC">
        <w:lastRenderedPageBreak/>
        <w:t xml:space="preserve">emergency contact procedures; </w:t>
      </w:r>
    </w:p>
    <w:p w14:paraId="52F9E0EB" w14:textId="77777777" w:rsidR="000717EC" w:rsidRPr="000717EC" w:rsidRDefault="000717EC" w:rsidP="000717EC">
      <w:pPr>
        <w:numPr>
          <w:ilvl w:val="0"/>
          <w:numId w:val="534"/>
        </w:numPr>
        <w:spacing w:before="100" w:beforeAutospacing="1" w:after="100" w:afterAutospacing="1" w:line="240" w:lineRule="auto"/>
      </w:pPr>
      <w:r w:rsidRPr="000717EC">
        <w:t xml:space="preserve">access for emergency services; and </w:t>
      </w:r>
    </w:p>
    <w:p w14:paraId="57366811" w14:textId="77777777" w:rsidR="000717EC" w:rsidRPr="000717EC" w:rsidRDefault="000717EC" w:rsidP="000717EC">
      <w:pPr>
        <w:numPr>
          <w:ilvl w:val="0"/>
          <w:numId w:val="534"/>
        </w:numPr>
        <w:spacing w:before="100" w:beforeAutospacing="1" w:after="100" w:afterAutospacing="1" w:line="240" w:lineRule="auto"/>
      </w:pPr>
      <w:r w:rsidRPr="000717EC">
        <w:t xml:space="preserve">the location of relevant facilities. </w:t>
      </w:r>
    </w:p>
    <w:p w14:paraId="5D434611"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Preparation supports an effective response if an emergency occurs.</w:t>
      </w:r>
    </w:p>
    <w:p w14:paraId="78E3D79C" w14:textId="77777777" w:rsidR="000717EC" w:rsidRPr="000717EC" w:rsidRDefault="000717EC" w:rsidP="000717EC">
      <w:r w:rsidRPr="000717EC">
        <w:pict w14:anchorId="7604A297">
          <v:rect id="_x0000_i2650" style="width:0;height:1.5pt" o:hralign="center" o:hrstd="t" o:hr="t" fillcolor="#a0a0a0" stroked="f"/>
        </w:pict>
      </w:r>
    </w:p>
    <w:p w14:paraId="57D368EB" w14:textId="77777777" w:rsidR="000717EC" w:rsidRPr="000717EC" w:rsidRDefault="000717EC" w:rsidP="000717EC">
      <w:pPr>
        <w:pStyle w:val="Heading2"/>
        <w:rPr>
          <w:rFonts w:asciiTheme="minorHAnsi" w:hAnsiTheme="minorHAnsi"/>
          <w:sz w:val="22"/>
          <w:szCs w:val="22"/>
        </w:rPr>
      </w:pPr>
      <w:bookmarkStart w:id="67" w:name="_Toc237250437"/>
      <w:r w:rsidRPr="000717EC">
        <w:rPr>
          <w:rFonts w:asciiTheme="minorHAnsi" w:hAnsiTheme="minorHAnsi"/>
          <w:sz w:val="22"/>
          <w:szCs w:val="22"/>
        </w:rPr>
        <w:t>7.7 Reviewing Risks</w:t>
      </w:r>
      <w:bookmarkEnd w:id="67"/>
    </w:p>
    <w:p w14:paraId="646CD2EA"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Risk management should continue throughout the coaching session.</w:t>
      </w:r>
    </w:p>
    <w:p w14:paraId="3DE44927"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Coaches are encouraged to review identified risks where:</w:t>
      </w:r>
    </w:p>
    <w:p w14:paraId="79D73774" w14:textId="77777777" w:rsidR="000717EC" w:rsidRPr="000717EC" w:rsidRDefault="000717EC" w:rsidP="000717EC">
      <w:pPr>
        <w:numPr>
          <w:ilvl w:val="0"/>
          <w:numId w:val="535"/>
        </w:numPr>
        <w:spacing w:before="100" w:beforeAutospacing="1" w:after="100" w:afterAutospacing="1" w:line="240" w:lineRule="auto"/>
      </w:pPr>
      <w:r w:rsidRPr="000717EC">
        <w:t xml:space="preserve">circumstances change; </w:t>
      </w:r>
    </w:p>
    <w:p w14:paraId="5077589F" w14:textId="77777777" w:rsidR="000717EC" w:rsidRPr="000717EC" w:rsidRDefault="000717EC" w:rsidP="000717EC">
      <w:pPr>
        <w:numPr>
          <w:ilvl w:val="0"/>
          <w:numId w:val="535"/>
        </w:numPr>
        <w:spacing w:before="100" w:beforeAutospacing="1" w:after="100" w:afterAutospacing="1" w:line="240" w:lineRule="auto"/>
      </w:pPr>
      <w:r w:rsidRPr="000717EC">
        <w:t xml:space="preserve">new hazards emerge; </w:t>
      </w:r>
    </w:p>
    <w:p w14:paraId="0D8FB2CB" w14:textId="77777777" w:rsidR="000717EC" w:rsidRPr="000717EC" w:rsidRDefault="000717EC" w:rsidP="000717EC">
      <w:pPr>
        <w:numPr>
          <w:ilvl w:val="0"/>
          <w:numId w:val="535"/>
        </w:numPr>
        <w:spacing w:before="100" w:beforeAutospacing="1" w:after="100" w:afterAutospacing="1" w:line="240" w:lineRule="auto"/>
      </w:pPr>
      <w:r w:rsidRPr="000717EC">
        <w:t xml:space="preserve">incidents occur; </w:t>
      </w:r>
    </w:p>
    <w:p w14:paraId="5CCABFDB" w14:textId="77777777" w:rsidR="000717EC" w:rsidRPr="000717EC" w:rsidRDefault="000717EC" w:rsidP="000717EC">
      <w:pPr>
        <w:numPr>
          <w:ilvl w:val="0"/>
          <w:numId w:val="535"/>
        </w:numPr>
        <w:spacing w:before="100" w:beforeAutospacing="1" w:after="100" w:afterAutospacing="1" w:line="240" w:lineRule="auto"/>
      </w:pPr>
      <w:r w:rsidRPr="000717EC">
        <w:t xml:space="preserve">participant needs change; or </w:t>
      </w:r>
    </w:p>
    <w:p w14:paraId="692F118B" w14:textId="77777777" w:rsidR="000717EC" w:rsidRPr="000717EC" w:rsidRDefault="000717EC" w:rsidP="000717EC">
      <w:pPr>
        <w:numPr>
          <w:ilvl w:val="0"/>
          <w:numId w:val="535"/>
        </w:numPr>
        <w:spacing w:before="100" w:beforeAutospacing="1" w:after="100" w:afterAutospacing="1" w:line="240" w:lineRule="auto"/>
      </w:pPr>
      <w:r w:rsidRPr="000717EC">
        <w:t xml:space="preserve">activities are modified. </w:t>
      </w:r>
    </w:p>
    <w:p w14:paraId="4DC0EB4B"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Regular review helps ensure that safety measures remain appropriate.</w:t>
      </w:r>
    </w:p>
    <w:p w14:paraId="7D0F885D" w14:textId="77777777" w:rsidR="000717EC" w:rsidRPr="000717EC" w:rsidRDefault="000717EC" w:rsidP="000717EC">
      <w:r w:rsidRPr="000717EC">
        <w:pict w14:anchorId="2ADE77C3">
          <v:rect id="_x0000_i2651" style="width:0;height:1.5pt" o:hralign="center" o:hrstd="t" o:hr="t" fillcolor="#a0a0a0" stroked="f"/>
        </w:pict>
      </w:r>
    </w:p>
    <w:p w14:paraId="57EF5C1B" w14:textId="77777777" w:rsidR="000717EC" w:rsidRPr="000717EC" w:rsidRDefault="000717EC" w:rsidP="000717EC">
      <w:pPr>
        <w:pStyle w:val="Heading2"/>
        <w:rPr>
          <w:rFonts w:asciiTheme="minorHAnsi" w:hAnsiTheme="minorHAnsi"/>
          <w:sz w:val="22"/>
          <w:szCs w:val="22"/>
        </w:rPr>
      </w:pPr>
      <w:bookmarkStart w:id="68" w:name="_Toc237250438"/>
      <w:r w:rsidRPr="000717EC">
        <w:rPr>
          <w:rFonts w:asciiTheme="minorHAnsi" w:hAnsiTheme="minorHAnsi"/>
          <w:sz w:val="22"/>
          <w:szCs w:val="22"/>
        </w:rPr>
        <w:t>7.8 Learning from Incidents</w:t>
      </w:r>
      <w:bookmarkEnd w:id="68"/>
    </w:p>
    <w:p w14:paraId="14AD6F9F"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Incidents and near misses can provide valuable learning opportunities.</w:t>
      </w:r>
    </w:p>
    <w:p w14:paraId="5C9FEB3F"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Where appropriate, coaches are encouraged to reflect on incidents in order to:</w:t>
      </w:r>
    </w:p>
    <w:p w14:paraId="7E10AA79" w14:textId="77777777" w:rsidR="000717EC" w:rsidRPr="000717EC" w:rsidRDefault="000717EC" w:rsidP="000717EC">
      <w:pPr>
        <w:numPr>
          <w:ilvl w:val="0"/>
          <w:numId w:val="536"/>
        </w:numPr>
        <w:spacing w:before="100" w:beforeAutospacing="1" w:after="100" w:afterAutospacing="1" w:line="240" w:lineRule="auto"/>
      </w:pPr>
      <w:r w:rsidRPr="000717EC">
        <w:t xml:space="preserve">identify contributing factors; </w:t>
      </w:r>
    </w:p>
    <w:p w14:paraId="6068D4F2" w14:textId="77777777" w:rsidR="000717EC" w:rsidRPr="000717EC" w:rsidRDefault="000717EC" w:rsidP="000717EC">
      <w:pPr>
        <w:numPr>
          <w:ilvl w:val="0"/>
          <w:numId w:val="536"/>
        </w:numPr>
        <w:spacing w:before="100" w:beforeAutospacing="1" w:after="100" w:afterAutospacing="1" w:line="240" w:lineRule="auto"/>
      </w:pPr>
      <w:r w:rsidRPr="000717EC">
        <w:t xml:space="preserve">improve future planning; </w:t>
      </w:r>
    </w:p>
    <w:p w14:paraId="30BE44D2" w14:textId="77777777" w:rsidR="000717EC" w:rsidRPr="000717EC" w:rsidRDefault="000717EC" w:rsidP="000717EC">
      <w:pPr>
        <w:numPr>
          <w:ilvl w:val="0"/>
          <w:numId w:val="536"/>
        </w:numPr>
        <w:spacing w:before="100" w:beforeAutospacing="1" w:after="100" w:afterAutospacing="1" w:line="240" w:lineRule="auto"/>
      </w:pPr>
      <w:r w:rsidRPr="000717EC">
        <w:t xml:space="preserve">strengthen safety practices; </w:t>
      </w:r>
    </w:p>
    <w:p w14:paraId="0E62FE44" w14:textId="77777777" w:rsidR="000717EC" w:rsidRPr="000717EC" w:rsidRDefault="000717EC" w:rsidP="000717EC">
      <w:pPr>
        <w:numPr>
          <w:ilvl w:val="0"/>
          <w:numId w:val="536"/>
        </w:numPr>
        <w:spacing w:before="100" w:beforeAutospacing="1" w:after="100" w:afterAutospacing="1" w:line="240" w:lineRule="auto"/>
      </w:pPr>
      <w:r w:rsidRPr="000717EC">
        <w:t xml:space="preserve">reduce the likelihood of recurrence; and </w:t>
      </w:r>
    </w:p>
    <w:p w14:paraId="06C11F3E" w14:textId="77777777" w:rsidR="000717EC" w:rsidRPr="000717EC" w:rsidRDefault="000717EC" w:rsidP="000717EC">
      <w:pPr>
        <w:numPr>
          <w:ilvl w:val="0"/>
          <w:numId w:val="536"/>
        </w:numPr>
        <w:spacing w:before="100" w:beforeAutospacing="1" w:after="100" w:afterAutospacing="1" w:line="240" w:lineRule="auto"/>
      </w:pPr>
      <w:r w:rsidRPr="000717EC">
        <w:t xml:space="preserve">promote continual improvement. </w:t>
      </w:r>
    </w:p>
    <w:p w14:paraId="39D84B44"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Learning from experience contributes to a stronger safety culture.</w:t>
      </w:r>
    </w:p>
    <w:p w14:paraId="39CC3CF4" w14:textId="77777777" w:rsidR="000717EC" w:rsidRPr="000717EC" w:rsidRDefault="000717EC" w:rsidP="000717EC">
      <w:r w:rsidRPr="000717EC">
        <w:pict w14:anchorId="33A545E3">
          <v:rect id="_x0000_i2652" style="width:0;height:1.5pt" o:hralign="center" o:hrstd="t" o:hr="t" fillcolor="#a0a0a0" stroked="f"/>
        </w:pict>
      </w:r>
    </w:p>
    <w:p w14:paraId="6B4B40E4" w14:textId="77777777" w:rsidR="000717EC" w:rsidRPr="000717EC" w:rsidRDefault="000717EC" w:rsidP="000717EC">
      <w:pPr>
        <w:pStyle w:val="Heading2"/>
        <w:rPr>
          <w:rFonts w:asciiTheme="minorHAnsi" w:hAnsiTheme="minorHAnsi"/>
          <w:sz w:val="22"/>
          <w:szCs w:val="22"/>
        </w:rPr>
      </w:pPr>
      <w:bookmarkStart w:id="69" w:name="_Toc237250439"/>
      <w:r w:rsidRPr="000717EC">
        <w:rPr>
          <w:rFonts w:asciiTheme="minorHAnsi" w:hAnsiTheme="minorHAnsi"/>
          <w:sz w:val="22"/>
          <w:szCs w:val="22"/>
        </w:rPr>
        <w:t>7.9 Shared Responsibility</w:t>
      </w:r>
      <w:bookmarkEnd w:id="69"/>
    </w:p>
    <w:p w14:paraId="41056C61"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Managing health and safety risks is a shared responsibility.</w:t>
      </w:r>
    </w:p>
    <w:p w14:paraId="081BA154"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Coaches, participants, parents, guardians, clubs, organisations and My Sports Coach all have an important role in recognising hazards, communicating concerns and supporting safe coaching environments.</w:t>
      </w:r>
    </w:p>
    <w:p w14:paraId="2708D00F"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Working together helps reduce avoidable risks.</w:t>
      </w:r>
    </w:p>
    <w:p w14:paraId="1822A04D" w14:textId="77777777" w:rsidR="000717EC" w:rsidRPr="000717EC" w:rsidRDefault="000717EC" w:rsidP="000717EC">
      <w:r w:rsidRPr="000717EC">
        <w:pict w14:anchorId="6676EB55">
          <v:rect id="_x0000_i2653" style="width:0;height:1.5pt" o:hralign="center" o:hrstd="t" o:hr="t" fillcolor="#a0a0a0" stroked="f"/>
        </w:pict>
      </w:r>
    </w:p>
    <w:p w14:paraId="036C5D14" w14:textId="77777777" w:rsidR="000717EC" w:rsidRPr="000717EC" w:rsidRDefault="000717EC" w:rsidP="000717EC">
      <w:pPr>
        <w:pStyle w:val="Heading2"/>
        <w:rPr>
          <w:rFonts w:asciiTheme="minorHAnsi" w:hAnsiTheme="minorHAnsi"/>
          <w:sz w:val="22"/>
          <w:szCs w:val="22"/>
        </w:rPr>
      </w:pPr>
      <w:bookmarkStart w:id="70" w:name="_Toc237250440"/>
      <w:r w:rsidRPr="000717EC">
        <w:rPr>
          <w:rFonts w:asciiTheme="minorHAnsi" w:hAnsiTheme="minorHAnsi"/>
          <w:sz w:val="22"/>
          <w:szCs w:val="22"/>
        </w:rPr>
        <w:lastRenderedPageBreak/>
        <w:t>7.10 Our Commitment</w:t>
      </w:r>
      <w:bookmarkEnd w:id="70"/>
    </w:p>
    <w:p w14:paraId="6F3B7718"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My Sports Coach encourages sensible and proportionate risk management that supports safe participation without unnecessarily limiting opportunities to enjoy sport.</w:t>
      </w:r>
    </w:p>
    <w:p w14:paraId="5754C1B6"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By promoting hazard awareness, responsible decision-making and continual review, we aim to help create coaching environments where risks are managed appropriately and participants can engage in sport with confidence.</w:t>
      </w:r>
    </w:p>
    <w:p w14:paraId="2965A983" w14:textId="77777777" w:rsidR="000717EC" w:rsidRPr="000717EC" w:rsidRDefault="000717EC" w:rsidP="000717EC">
      <w:pPr>
        <w:pStyle w:val="Heading1"/>
        <w:rPr>
          <w:rFonts w:asciiTheme="minorHAnsi" w:hAnsiTheme="minorHAnsi"/>
        </w:rPr>
      </w:pPr>
      <w:bookmarkStart w:id="71" w:name="_Toc237250441"/>
      <w:r w:rsidRPr="000717EC">
        <w:rPr>
          <w:rFonts w:asciiTheme="minorHAnsi" w:hAnsiTheme="minorHAnsi"/>
        </w:rPr>
        <w:t>8. Incident Reporting &amp; Emergency Procedures</w:t>
      </w:r>
      <w:bookmarkEnd w:id="71"/>
    </w:p>
    <w:p w14:paraId="3C24D664"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Despite appropriate planning and sensible risk management, incidents may occasionally occur during coaching activities.</w:t>
      </w:r>
    </w:p>
    <w:p w14:paraId="6C417EF6"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My Sports Coach encourages coaches and users to respond promptly, calmly and responsibly to incidents and emergencies, with the safety and wellbeing of participants remaining the highest priority.</w:t>
      </w:r>
    </w:p>
    <w:p w14:paraId="27B08BE5"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Where appropriate, lessons learned from incidents should be used to improve future coaching practices and reduce the likelihood of similar events occurring.</w:t>
      </w:r>
    </w:p>
    <w:p w14:paraId="3AF392A7" w14:textId="77777777" w:rsidR="000717EC" w:rsidRPr="000717EC" w:rsidRDefault="000717EC" w:rsidP="000717EC">
      <w:r w:rsidRPr="000717EC">
        <w:pict w14:anchorId="59E2CFC3">
          <v:rect id="_x0000_i2874" style="width:0;height:1.5pt" o:hralign="center" o:hrstd="t" o:hr="t" fillcolor="#a0a0a0" stroked="f"/>
        </w:pict>
      </w:r>
    </w:p>
    <w:p w14:paraId="2D4DEEEE" w14:textId="77777777" w:rsidR="000717EC" w:rsidRPr="000717EC" w:rsidRDefault="000717EC" w:rsidP="000717EC">
      <w:pPr>
        <w:pStyle w:val="Heading2"/>
        <w:rPr>
          <w:rFonts w:asciiTheme="minorHAnsi" w:hAnsiTheme="minorHAnsi"/>
          <w:sz w:val="22"/>
          <w:szCs w:val="22"/>
        </w:rPr>
      </w:pPr>
      <w:bookmarkStart w:id="72" w:name="_Toc237250442"/>
      <w:r w:rsidRPr="000717EC">
        <w:rPr>
          <w:rFonts w:asciiTheme="minorHAnsi" w:hAnsiTheme="minorHAnsi"/>
          <w:sz w:val="22"/>
          <w:szCs w:val="22"/>
        </w:rPr>
        <w:t>8.1 Responding to Incidents</w:t>
      </w:r>
      <w:bookmarkEnd w:id="72"/>
    </w:p>
    <w:p w14:paraId="21D3E745"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Where an incident occurs, coaches are encouraged to take appropriate action based on the circumstances.</w:t>
      </w:r>
    </w:p>
    <w:p w14:paraId="595C0E7E"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This may include:</w:t>
      </w:r>
    </w:p>
    <w:p w14:paraId="3BA4DC1A" w14:textId="77777777" w:rsidR="000717EC" w:rsidRPr="000717EC" w:rsidRDefault="000717EC" w:rsidP="000717EC">
      <w:pPr>
        <w:numPr>
          <w:ilvl w:val="0"/>
          <w:numId w:val="537"/>
        </w:numPr>
        <w:spacing w:before="100" w:beforeAutospacing="1" w:after="100" w:afterAutospacing="1" w:line="240" w:lineRule="auto"/>
      </w:pPr>
      <w:r w:rsidRPr="000717EC">
        <w:t xml:space="preserve">stopping the activity where necessary; </w:t>
      </w:r>
    </w:p>
    <w:p w14:paraId="3E9CB39A" w14:textId="77777777" w:rsidR="000717EC" w:rsidRPr="000717EC" w:rsidRDefault="000717EC" w:rsidP="000717EC">
      <w:pPr>
        <w:numPr>
          <w:ilvl w:val="0"/>
          <w:numId w:val="537"/>
        </w:numPr>
        <w:spacing w:before="100" w:beforeAutospacing="1" w:after="100" w:afterAutospacing="1" w:line="240" w:lineRule="auto"/>
      </w:pPr>
      <w:r w:rsidRPr="000717EC">
        <w:t xml:space="preserve">assessing the situation; </w:t>
      </w:r>
    </w:p>
    <w:p w14:paraId="1CA2F2D7" w14:textId="77777777" w:rsidR="000717EC" w:rsidRPr="000717EC" w:rsidRDefault="000717EC" w:rsidP="000717EC">
      <w:pPr>
        <w:numPr>
          <w:ilvl w:val="0"/>
          <w:numId w:val="537"/>
        </w:numPr>
        <w:spacing w:before="100" w:beforeAutospacing="1" w:after="100" w:afterAutospacing="1" w:line="240" w:lineRule="auto"/>
      </w:pPr>
      <w:r w:rsidRPr="000717EC">
        <w:t xml:space="preserve">protecting participants from further harm; </w:t>
      </w:r>
    </w:p>
    <w:p w14:paraId="324AD80E" w14:textId="77777777" w:rsidR="000717EC" w:rsidRPr="000717EC" w:rsidRDefault="000717EC" w:rsidP="000717EC">
      <w:pPr>
        <w:numPr>
          <w:ilvl w:val="0"/>
          <w:numId w:val="537"/>
        </w:numPr>
        <w:spacing w:before="100" w:beforeAutospacing="1" w:after="100" w:afterAutospacing="1" w:line="240" w:lineRule="auto"/>
      </w:pPr>
      <w:r w:rsidRPr="000717EC">
        <w:t xml:space="preserve">seeking appropriate assistance; and </w:t>
      </w:r>
    </w:p>
    <w:p w14:paraId="7C4F6288" w14:textId="77777777" w:rsidR="000717EC" w:rsidRPr="000717EC" w:rsidRDefault="000717EC" w:rsidP="000717EC">
      <w:pPr>
        <w:numPr>
          <w:ilvl w:val="0"/>
          <w:numId w:val="537"/>
        </w:numPr>
        <w:spacing w:before="100" w:beforeAutospacing="1" w:after="100" w:afterAutospacing="1" w:line="240" w:lineRule="auto"/>
      </w:pPr>
      <w:r w:rsidRPr="000717EC">
        <w:t xml:space="preserve">following any relevant emergency procedures. </w:t>
      </w:r>
    </w:p>
    <w:p w14:paraId="0C83E642"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The safety of individuals should always take priority over the continuation of coaching activities.</w:t>
      </w:r>
    </w:p>
    <w:p w14:paraId="3B25265A" w14:textId="77777777" w:rsidR="000717EC" w:rsidRPr="000717EC" w:rsidRDefault="000717EC" w:rsidP="000717EC">
      <w:r w:rsidRPr="000717EC">
        <w:pict w14:anchorId="6D494A66">
          <v:rect id="_x0000_i2875" style="width:0;height:1.5pt" o:hralign="center" o:hrstd="t" o:hr="t" fillcolor="#a0a0a0" stroked="f"/>
        </w:pict>
      </w:r>
    </w:p>
    <w:p w14:paraId="1B3D2343" w14:textId="77777777" w:rsidR="000717EC" w:rsidRPr="000717EC" w:rsidRDefault="000717EC" w:rsidP="000717EC">
      <w:pPr>
        <w:pStyle w:val="Heading2"/>
        <w:rPr>
          <w:rFonts w:asciiTheme="minorHAnsi" w:hAnsiTheme="minorHAnsi"/>
          <w:sz w:val="22"/>
          <w:szCs w:val="22"/>
        </w:rPr>
      </w:pPr>
      <w:bookmarkStart w:id="73" w:name="_Toc237250443"/>
      <w:r w:rsidRPr="000717EC">
        <w:rPr>
          <w:rFonts w:asciiTheme="minorHAnsi" w:hAnsiTheme="minorHAnsi"/>
          <w:sz w:val="22"/>
          <w:szCs w:val="22"/>
        </w:rPr>
        <w:t>8.2 First Aid</w:t>
      </w:r>
      <w:bookmarkEnd w:id="73"/>
    </w:p>
    <w:p w14:paraId="137E8FA5"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Where appropriate, coaches are encouraged to have suitable first aid arrangements in place for the coaching activities they deliver.</w:t>
      </w:r>
    </w:p>
    <w:p w14:paraId="7959594C"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This may include:</w:t>
      </w:r>
    </w:p>
    <w:p w14:paraId="73C3A6D3" w14:textId="77777777" w:rsidR="000717EC" w:rsidRPr="000717EC" w:rsidRDefault="000717EC" w:rsidP="000717EC">
      <w:pPr>
        <w:numPr>
          <w:ilvl w:val="0"/>
          <w:numId w:val="538"/>
        </w:numPr>
        <w:spacing w:before="100" w:beforeAutospacing="1" w:after="100" w:afterAutospacing="1" w:line="240" w:lineRule="auto"/>
      </w:pPr>
      <w:r w:rsidRPr="000717EC">
        <w:t xml:space="preserve">access to appropriate first aid equipment; </w:t>
      </w:r>
    </w:p>
    <w:p w14:paraId="33E3F459" w14:textId="77777777" w:rsidR="000717EC" w:rsidRPr="000717EC" w:rsidRDefault="000717EC" w:rsidP="000717EC">
      <w:pPr>
        <w:numPr>
          <w:ilvl w:val="0"/>
          <w:numId w:val="538"/>
        </w:numPr>
        <w:spacing w:before="100" w:beforeAutospacing="1" w:after="100" w:afterAutospacing="1" w:line="240" w:lineRule="auto"/>
      </w:pPr>
      <w:r w:rsidRPr="000717EC">
        <w:t xml:space="preserve">knowledge of emergency procedures; </w:t>
      </w:r>
    </w:p>
    <w:p w14:paraId="4B21D25F" w14:textId="77777777" w:rsidR="000717EC" w:rsidRPr="000717EC" w:rsidRDefault="000717EC" w:rsidP="000717EC">
      <w:pPr>
        <w:numPr>
          <w:ilvl w:val="0"/>
          <w:numId w:val="538"/>
        </w:numPr>
        <w:spacing w:before="100" w:beforeAutospacing="1" w:after="100" w:afterAutospacing="1" w:line="240" w:lineRule="auto"/>
      </w:pPr>
      <w:r w:rsidRPr="000717EC">
        <w:lastRenderedPageBreak/>
        <w:t xml:space="preserve">awareness of relevant participant medical information where provided; and </w:t>
      </w:r>
    </w:p>
    <w:p w14:paraId="6B9070C2" w14:textId="77777777" w:rsidR="000717EC" w:rsidRPr="000717EC" w:rsidRDefault="000717EC" w:rsidP="000717EC">
      <w:pPr>
        <w:numPr>
          <w:ilvl w:val="0"/>
          <w:numId w:val="538"/>
        </w:numPr>
        <w:spacing w:before="100" w:beforeAutospacing="1" w:after="100" w:afterAutospacing="1" w:line="240" w:lineRule="auto"/>
      </w:pPr>
      <w:r w:rsidRPr="000717EC">
        <w:t xml:space="preserve">obtaining professional medical assistance where required. </w:t>
      </w:r>
    </w:p>
    <w:p w14:paraId="1F42B20C"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Participants requiring urgent medical attention should receive appropriate assistance without delay.</w:t>
      </w:r>
    </w:p>
    <w:p w14:paraId="5CB53BAB" w14:textId="77777777" w:rsidR="000717EC" w:rsidRPr="000717EC" w:rsidRDefault="000717EC" w:rsidP="000717EC">
      <w:r w:rsidRPr="000717EC">
        <w:pict w14:anchorId="2FB80DBD">
          <v:rect id="_x0000_i2876" style="width:0;height:1.5pt" o:hralign="center" o:hrstd="t" o:hr="t" fillcolor="#a0a0a0" stroked="f"/>
        </w:pict>
      </w:r>
    </w:p>
    <w:p w14:paraId="2FBEE9A3" w14:textId="77777777" w:rsidR="000717EC" w:rsidRPr="000717EC" w:rsidRDefault="000717EC" w:rsidP="000717EC">
      <w:pPr>
        <w:pStyle w:val="Heading2"/>
        <w:rPr>
          <w:rFonts w:asciiTheme="minorHAnsi" w:hAnsiTheme="minorHAnsi"/>
          <w:sz w:val="22"/>
          <w:szCs w:val="22"/>
        </w:rPr>
      </w:pPr>
      <w:bookmarkStart w:id="74" w:name="_Toc237250444"/>
      <w:r w:rsidRPr="000717EC">
        <w:rPr>
          <w:rFonts w:asciiTheme="minorHAnsi" w:hAnsiTheme="minorHAnsi"/>
          <w:sz w:val="22"/>
          <w:szCs w:val="22"/>
        </w:rPr>
        <w:t>8.3 Emergency Procedures</w:t>
      </w:r>
      <w:bookmarkEnd w:id="74"/>
    </w:p>
    <w:p w14:paraId="4A15D5E0"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Coaches are encouraged to familiarise themselves with emergency procedures relevant to the venue and activity being delivered.</w:t>
      </w:r>
    </w:p>
    <w:p w14:paraId="42BACD0A"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Where appropriate, consideration should be given to:</w:t>
      </w:r>
    </w:p>
    <w:p w14:paraId="1358CA3C" w14:textId="77777777" w:rsidR="000717EC" w:rsidRPr="000717EC" w:rsidRDefault="000717EC" w:rsidP="000717EC">
      <w:pPr>
        <w:numPr>
          <w:ilvl w:val="0"/>
          <w:numId w:val="539"/>
        </w:numPr>
        <w:spacing w:before="100" w:beforeAutospacing="1" w:after="100" w:afterAutospacing="1" w:line="240" w:lineRule="auto"/>
      </w:pPr>
      <w:r w:rsidRPr="000717EC">
        <w:t xml:space="preserve">emergency exits; </w:t>
      </w:r>
    </w:p>
    <w:p w14:paraId="50530BDB" w14:textId="77777777" w:rsidR="000717EC" w:rsidRPr="000717EC" w:rsidRDefault="000717EC" w:rsidP="000717EC">
      <w:pPr>
        <w:numPr>
          <w:ilvl w:val="0"/>
          <w:numId w:val="539"/>
        </w:numPr>
        <w:spacing w:before="100" w:beforeAutospacing="1" w:after="100" w:afterAutospacing="1" w:line="240" w:lineRule="auto"/>
      </w:pPr>
      <w:r w:rsidRPr="000717EC">
        <w:t xml:space="preserve">emergency contact information; </w:t>
      </w:r>
    </w:p>
    <w:p w14:paraId="1CFAA2E8" w14:textId="77777777" w:rsidR="000717EC" w:rsidRPr="000717EC" w:rsidRDefault="000717EC" w:rsidP="000717EC">
      <w:pPr>
        <w:numPr>
          <w:ilvl w:val="0"/>
          <w:numId w:val="539"/>
        </w:numPr>
        <w:spacing w:before="100" w:beforeAutospacing="1" w:after="100" w:afterAutospacing="1" w:line="240" w:lineRule="auto"/>
      </w:pPr>
      <w:r w:rsidRPr="000717EC">
        <w:t xml:space="preserve">access for emergency services; </w:t>
      </w:r>
    </w:p>
    <w:p w14:paraId="564869A8" w14:textId="77777777" w:rsidR="000717EC" w:rsidRPr="000717EC" w:rsidRDefault="000717EC" w:rsidP="000717EC">
      <w:pPr>
        <w:numPr>
          <w:ilvl w:val="0"/>
          <w:numId w:val="539"/>
        </w:numPr>
        <w:spacing w:before="100" w:beforeAutospacing="1" w:after="100" w:afterAutospacing="1" w:line="240" w:lineRule="auto"/>
      </w:pPr>
      <w:r w:rsidRPr="000717EC">
        <w:t xml:space="preserve">evacuation procedures; and </w:t>
      </w:r>
    </w:p>
    <w:p w14:paraId="330A47E5" w14:textId="77777777" w:rsidR="000717EC" w:rsidRPr="000717EC" w:rsidRDefault="000717EC" w:rsidP="000717EC">
      <w:pPr>
        <w:numPr>
          <w:ilvl w:val="0"/>
          <w:numId w:val="539"/>
        </w:numPr>
        <w:spacing w:before="100" w:beforeAutospacing="1" w:after="100" w:afterAutospacing="1" w:line="240" w:lineRule="auto"/>
      </w:pPr>
      <w:r w:rsidRPr="000717EC">
        <w:t xml:space="preserve">communication with participants and parents or guardians where applicable. </w:t>
      </w:r>
    </w:p>
    <w:p w14:paraId="2C74EB51"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Preparation helps support an effective response during emergencies.</w:t>
      </w:r>
    </w:p>
    <w:p w14:paraId="1C745513" w14:textId="77777777" w:rsidR="000717EC" w:rsidRPr="000717EC" w:rsidRDefault="000717EC" w:rsidP="000717EC">
      <w:r w:rsidRPr="000717EC">
        <w:pict w14:anchorId="42F3C7AE">
          <v:rect id="_x0000_i2877" style="width:0;height:1.5pt" o:hralign="center" o:hrstd="t" o:hr="t" fillcolor="#a0a0a0" stroked="f"/>
        </w:pict>
      </w:r>
    </w:p>
    <w:p w14:paraId="35F07ACB" w14:textId="77777777" w:rsidR="000717EC" w:rsidRPr="000717EC" w:rsidRDefault="000717EC" w:rsidP="000717EC">
      <w:pPr>
        <w:pStyle w:val="Heading2"/>
        <w:rPr>
          <w:rFonts w:asciiTheme="minorHAnsi" w:hAnsiTheme="minorHAnsi"/>
          <w:sz w:val="22"/>
          <w:szCs w:val="22"/>
        </w:rPr>
      </w:pPr>
      <w:bookmarkStart w:id="75" w:name="_Toc237250445"/>
      <w:r w:rsidRPr="000717EC">
        <w:rPr>
          <w:rFonts w:asciiTheme="minorHAnsi" w:hAnsiTheme="minorHAnsi"/>
          <w:sz w:val="22"/>
          <w:szCs w:val="22"/>
        </w:rPr>
        <w:t>8.4 Reporting Incidents</w:t>
      </w:r>
      <w:bookmarkEnd w:id="75"/>
    </w:p>
    <w:p w14:paraId="65A37CC2"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Where appropriate, incidents should be reported promptly through the relevant reporting procedures.</w:t>
      </w:r>
    </w:p>
    <w:p w14:paraId="4BF61576"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Reports should include sufficient information to help understand:</w:t>
      </w:r>
    </w:p>
    <w:p w14:paraId="3AA23ACA" w14:textId="77777777" w:rsidR="000717EC" w:rsidRPr="000717EC" w:rsidRDefault="000717EC" w:rsidP="000717EC">
      <w:pPr>
        <w:numPr>
          <w:ilvl w:val="0"/>
          <w:numId w:val="540"/>
        </w:numPr>
        <w:spacing w:before="100" w:beforeAutospacing="1" w:after="100" w:afterAutospacing="1" w:line="240" w:lineRule="auto"/>
      </w:pPr>
      <w:r w:rsidRPr="000717EC">
        <w:t xml:space="preserve">what happened; </w:t>
      </w:r>
    </w:p>
    <w:p w14:paraId="7CB638F0" w14:textId="77777777" w:rsidR="000717EC" w:rsidRPr="000717EC" w:rsidRDefault="000717EC" w:rsidP="000717EC">
      <w:pPr>
        <w:numPr>
          <w:ilvl w:val="0"/>
          <w:numId w:val="540"/>
        </w:numPr>
        <w:spacing w:before="100" w:beforeAutospacing="1" w:after="100" w:afterAutospacing="1" w:line="240" w:lineRule="auto"/>
      </w:pPr>
      <w:r w:rsidRPr="000717EC">
        <w:t xml:space="preserve">when and where the incident occurred; </w:t>
      </w:r>
    </w:p>
    <w:p w14:paraId="75B33C0E" w14:textId="77777777" w:rsidR="000717EC" w:rsidRPr="000717EC" w:rsidRDefault="000717EC" w:rsidP="000717EC">
      <w:pPr>
        <w:numPr>
          <w:ilvl w:val="0"/>
          <w:numId w:val="540"/>
        </w:numPr>
        <w:spacing w:before="100" w:beforeAutospacing="1" w:after="100" w:afterAutospacing="1" w:line="240" w:lineRule="auto"/>
      </w:pPr>
      <w:r w:rsidRPr="000717EC">
        <w:t xml:space="preserve">who was involved; </w:t>
      </w:r>
    </w:p>
    <w:p w14:paraId="7813E270" w14:textId="77777777" w:rsidR="000717EC" w:rsidRPr="000717EC" w:rsidRDefault="000717EC" w:rsidP="000717EC">
      <w:pPr>
        <w:numPr>
          <w:ilvl w:val="0"/>
          <w:numId w:val="540"/>
        </w:numPr>
        <w:spacing w:before="100" w:beforeAutospacing="1" w:after="100" w:afterAutospacing="1" w:line="240" w:lineRule="auto"/>
      </w:pPr>
      <w:r w:rsidRPr="000717EC">
        <w:t xml:space="preserve">any action taken; and </w:t>
      </w:r>
    </w:p>
    <w:p w14:paraId="2DE2DE8C" w14:textId="77777777" w:rsidR="000717EC" w:rsidRPr="000717EC" w:rsidRDefault="000717EC" w:rsidP="000717EC">
      <w:pPr>
        <w:numPr>
          <w:ilvl w:val="0"/>
          <w:numId w:val="540"/>
        </w:numPr>
        <w:spacing w:before="100" w:beforeAutospacing="1" w:after="100" w:afterAutospacing="1" w:line="240" w:lineRule="auto"/>
      </w:pPr>
      <w:r w:rsidRPr="000717EC">
        <w:t xml:space="preserve">whether further action may be required. </w:t>
      </w:r>
    </w:p>
    <w:p w14:paraId="73805E13"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Accurate reporting supports fair review and continual improvement.</w:t>
      </w:r>
    </w:p>
    <w:p w14:paraId="1EA5E81B" w14:textId="77777777" w:rsidR="000717EC" w:rsidRPr="000717EC" w:rsidRDefault="000717EC" w:rsidP="000717EC">
      <w:r w:rsidRPr="000717EC">
        <w:pict w14:anchorId="1D4024A5">
          <v:rect id="_x0000_i2878" style="width:0;height:1.5pt" o:hralign="center" o:hrstd="t" o:hr="t" fillcolor="#a0a0a0" stroked="f"/>
        </w:pict>
      </w:r>
    </w:p>
    <w:p w14:paraId="5DC6082F" w14:textId="77777777" w:rsidR="000717EC" w:rsidRPr="000717EC" w:rsidRDefault="000717EC" w:rsidP="000717EC">
      <w:pPr>
        <w:pStyle w:val="Heading2"/>
        <w:rPr>
          <w:rFonts w:asciiTheme="minorHAnsi" w:hAnsiTheme="minorHAnsi"/>
          <w:sz w:val="22"/>
          <w:szCs w:val="22"/>
        </w:rPr>
      </w:pPr>
      <w:bookmarkStart w:id="76" w:name="_Toc237250446"/>
      <w:r w:rsidRPr="000717EC">
        <w:rPr>
          <w:rFonts w:asciiTheme="minorHAnsi" w:hAnsiTheme="minorHAnsi"/>
          <w:sz w:val="22"/>
          <w:szCs w:val="22"/>
        </w:rPr>
        <w:t>8.5 Serious Incidents</w:t>
      </w:r>
      <w:bookmarkEnd w:id="76"/>
    </w:p>
    <w:p w14:paraId="1134CBA5"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Where a serious incident occurs, coaches should prioritise:</w:t>
      </w:r>
    </w:p>
    <w:p w14:paraId="317520E1" w14:textId="77777777" w:rsidR="000717EC" w:rsidRPr="000717EC" w:rsidRDefault="000717EC" w:rsidP="000717EC">
      <w:pPr>
        <w:numPr>
          <w:ilvl w:val="0"/>
          <w:numId w:val="541"/>
        </w:numPr>
        <w:spacing w:before="100" w:beforeAutospacing="1" w:after="100" w:afterAutospacing="1" w:line="240" w:lineRule="auto"/>
      </w:pPr>
      <w:r w:rsidRPr="000717EC">
        <w:t xml:space="preserve">protecting those involved; </w:t>
      </w:r>
    </w:p>
    <w:p w14:paraId="757B2A75" w14:textId="77777777" w:rsidR="000717EC" w:rsidRPr="000717EC" w:rsidRDefault="000717EC" w:rsidP="000717EC">
      <w:pPr>
        <w:numPr>
          <w:ilvl w:val="0"/>
          <w:numId w:val="541"/>
        </w:numPr>
        <w:spacing w:before="100" w:beforeAutospacing="1" w:after="100" w:afterAutospacing="1" w:line="240" w:lineRule="auto"/>
      </w:pPr>
      <w:r w:rsidRPr="000717EC">
        <w:t xml:space="preserve">obtaining emergency assistance where necessary; </w:t>
      </w:r>
    </w:p>
    <w:p w14:paraId="1118B8BA" w14:textId="77777777" w:rsidR="000717EC" w:rsidRPr="000717EC" w:rsidRDefault="000717EC" w:rsidP="000717EC">
      <w:pPr>
        <w:numPr>
          <w:ilvl w:val="0"/>
          <w:numId w:val="541"/>
        </w:numPr>
        <w:spacing w:before="100" w:beforeAutospacing="1" w:after="100" w:afterAutospacing="1" w:line="240" w:lineRule="auto"/>
      </w:pPr>
      <w:r w:rsidRPr="000717EC">
        <w:t xml:space="preserve">preserving relevant information where appropriate; and </w:t>
      </w:r>
    </w:p>
    <w:p w14:paraId="7C737289" w14:textId="77777777" w:rsidR="000717EC" w:rsidRPr="000717EC" w:rsidRDefault="000717EC" w:rsidP="000717EC">
      <w:pPr>
        <w:numPr>
          <w:ilvl w:val="0"/>
          <w:numId w:val="541"/>
        </w:numPr>
        <w:spacing w:before="100" w:beforeAutospacing="1" w:after="100" w:afterAutospacing="1" w:line="240" w:lineRule="auto"/>
      </w:pPr>
      <w:r w:rsidRPr="000717EC">
        <w:t xml:space="preserve">complying with any applicable legal or safeguarding obligations. </w:t>
      </w:r>
    </w:p>
    <w:p w14:paraId="73FDF019"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lastRenderedPageBreak/>
        <w:t>Serious incidents may require additional reporting or investigation depending upon the circumstances.</w:t>
      </w:r>
    </w:p>
    <w:p w14:paraId="6FF0D282" w14:textId="77777777" w:rsidR="000717EC" w:rsidRPr="000717EC" w:rsidRDefault="000717EC" w:rsidP="000717EC">
      <w:r w:rsidRPr="000717EC">
        <w:pict w14:anchorId="40CA9DE4">
          <v:rect id="_x0000_i2879" style="width:0;height:1.5pt" o:hralign="center" o:hrstd="t" o:hr="t" fillcolor="#a0a0a0" stroked="f"/>
        </w:pict>
      </w:r>
    </w:p>
    <w:p w14:paraId="04C8C6EE" w14:textId="77777777" w:rsidR="000717EC" w:rsidRPr="000717EC" w:rsidRDefault="000717EC" w:rsidP="000717EC">
      <w:pPr>
        <w:pStyle w:val="Heading2"/>
        <w:rPr>
          <w:rFonts w:asciiTheme="minorHAnsi" w:hAnsiTheme="minorHAnsi"/>
          <w:sz w:val="22"/>
          <w:szCs w:val="22"/>
        </w:rPr>
      </w:pPr>
      <w:bookmarkStart w:id="77" w:name="_Toc237250447"/>
      <w:r w:rsidRPr="000717EC">
        <w:rPr>
          <w:rFonts w:asciiTheme="minorHAnsi" w:hAnsiTheme="minorHAnsi"/>
          <w:sz w:val="22"/>
          <w:szCs w:val="22"/>
        </w:rPr>
        <w:t>8.6 Safeguarding Considerations</w:t>
      </w:r>
      <w:bookmarkEnd w:id="77"/>
    </w:p>
    <w:p w14:paraId="25845C20"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Where an incident involves the welfare of a child or an adult at risk, users should follow the procedures set out within the My Sports Coach Safeguarding Policy.</w:t>
      </w:r>
    </w:p>
    <w:p w14:paraId="61CEEBEC"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Safeguarding concerns should always be treated as a priority and reported through the appropriate safeguarding procedures.</w:t>
      </w:r>
    </w:p>
    <w:p w14:paraId="5A3DB4B1" w14:textId="77777777" w:rsidR="000717EC" w:rsidRPr="000717EC" w:rsidRDefault="000717EC" w:rsidP="000717EC">
      <w:r w:rsidRPr="000717EC">
        <w:pict w14:anchorId="38180666">
          <v:rect id="_x0000_i2880" style="width:0;height:1.5pt" o:hralign="center" o:hrstd="t" o:hr="t" fillcolor="#a0a0a0" stroked="f"/>
        </w:pict>
      </w:r>
    </w:p>
    <w:p w14:paraId="0C49E317" w14:textId="77777777" w:rsidR="000717EC" w:rsidRPr="000717EC" w:rsidRDefault="000717EC" w:rsidP="000717EC">
      <w:pPr>
        <w:pStyle w:val="Heading2"/>
        <w:rPr>
          <w:rFonts w:asciiTheme="minorHAnsi" w:hAnsiTheme="minorHAnsi"/>
          <w:sz w:val="22"/>
          <w:szCs w:val="22"/>
        </w:rPr>
      </w:pPr>
      <w:bookmarkStart w:id="78" w:name="_Toc237250448"/>
      <w:r w:rsidRPr="000717EC">
        <w:rPr>
          <w:rFonts w:asciiTheme="minorHAnsi" w:hAnsiTheme="minorHAnsi"/>
          <w:sz w:val="22"/>
          <w:szCs w:val="22"/>
        </w:rPr>
        <w:t>8.7 Learning from Incidents</w:t>
      </w:r>
      <w:bookmarkEnd w:id="78"/>
    </w:p>
    <w:p w14:paraId="09999558"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Incidents provide opportunities to improve health and safety practices.</w:t>
      </w:r>
    </w:p>
    <w:p w14:paraId="6402F5FB"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Where appropriate, coaches are encouraged to review incidents in order to:</w:t>
      </w:r>
    </w:p>
    <w:p w14:paraId="60A3940B" w14:textId="77777777" w:rsidR="000717EC" w:rsidRPr="000717EC" w:rsidRDefault="000717EC" w:rsidP="000717EC">
      <w:pPr>
        <w:numPr>
          <w:ilvl w:val="0"/>
          <w:numId w:val="542"/>
        </w:numPr>
        <w:spacing w:before="100" w:beforeAutospacing="1" w:after="100" w:afterAutospacing="1" w:line="240" w:lineRule="auto"/>
      </w:pPr>
      <w:r w:rsidRPr="000717EC">
        <w:t xml:space="preserve">identify contributing factors; </w:t>
      </w:r>
    </w:p>
    <w:p w14:paraId="7E735F7B" w14:textId="77777777" w:rsidR="000717EC" w:rsidRPr="000717EC" w:rsidRDefault="000717EC" w:rsidP="000717EC">
      <w:pPr>
        <w:numPr>
          <w:ilvl w:val="0"/>
          <w:numId w:val="542"/>
        </w:numPr>
        <w:spacing w:before="100" w:beforeAutospacing="1" w:after="100" w:afterAutospacing="1" w:line="240" w:lineRule="auto"/>
      </w:pPr>
      <w:r w:rsidRPr="000717EC">
        <w:t xml:space="preserve">strengthen future planning; </w:t>
      </w:r>
    </w:p>
    <w:p w14:paraId="2B22EAB2" w14:textId="77777777" w:rsidR="000717EC" w:rsidRPr="000717EC" w:rsidRDefault="000717EC" w:rsidP="000717EC">
      <w:pPr>
        <w:numPr>
          <w:ilvl w:val="0"/>
          <w:numId w:val="542"/>
        </w:numPr>
        <w:spacing w:before="100" w:beforeAutospacing="1" w:after="100" w:afterAutospacing="1" w:line="240" w:lineRule="auto"/>
      </w:pPr>
      <w:r w:rsidRPr="000717EC">
        <w:t xml:space="preserve">improve coaching practices; </w:t>
      </w:r>
    </w:p>
    <w:p w14:paraId="75926FA0" w14:textId="77777777" w:rsidR="000717EC" w:rsidRPr="000717EC" w:rsidRDefault="000717EC" w:rsidP="000717EC">
      <w:pPr>
        <w:numPr>
          <w:ilvl w:val="0"/>
          <w:numId w:val="542"/>
        </w:numPr>
        <w:spacing w:before="100" w:beforeAutospacing="1" w:after="100" w:afterAutospacing="1" w:line="240" w:lineRule="auto"/>
      </w:pPr>
      <w:r w:rsidRPr="000717EC">
        <w:t xml:space="preserve">reduce avoidable risks; and </w:t>
      </w:r>
    </w:p>
    <w:p w14:paraId="0DD1397A" w14:textId="77777777" w:rsidR="000717EC" w:rsidRPr="000717EC" w:rsidRDefault="000717EC" w:rsidP="000717EC">
      <w:pPr>
        <w:numPr>
          <w:ilvl w:val="0"/>
          <w:numId w:val="542"/>
        </w:numPr>
        <w:spacing w:before="100" w:beforeAutospacing="1" w:after="100" w:afterAutospacing="1" w:line="240" w:lineRule="auto"/>
      </w:pPr>
      <w:r w:rsidRPr="000717EC">
        <w:t xml:space="preserve">promote continual improvement. </w:t>
      </w:r>
    </w:p>
    <w:p w14:paraId="2E96A39C"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Learning from experience contributes to safer coaching environments.</w:t>
      </w:r>
    </w:p>
    <w:p w14:paraId="640F6A8A" w14:textId="77777777" w:rsidR="000717EC" w:rsidRPr="000717EC" w:rsidRDefault="000717EC" w:rsidP="000717EC">
      <w:r w:rsidRPr="000717EC">
        <w:pict w14:anchorId="0CBA5757">
          <v:rect id="_x0000_i2881" style="width:0;height:1.5pt" o:hralign="center" o:hrstd="t" o:hr="t" fillcolor="#a0a0a0" stroked="f"/>
        </w:pict>
      </w:r>
    </w:p>
    <w:p w14:paraId="3E772C4A" w14:textId="77777777" w:rsidR="000717EC" w:rsidRPr="000717EC" w:rsidRDefault="000717EC" w:rsidP="000717EC">
      <w:pPr>
        <w:pStyle w:val="Heading2"/>
        <w:rPr>
          <w:rFonts w:asciiTheme="minorHAnsi" w:hAnsiTheme="minorHAnsi"/>
          <w:sz w:val="22"/>
          <w:szCs w:val="22"/>
        </w:rPr>
      </w:pPr>
      <w:bookmarkStart w:id="79" w:name="_Toc237250449"/>
      <w:r w:rsidRPr="000717EC">
        <w:rPr>
          <w:rFonts w:asciiTheme="minorHAnsi" w:hAnsiTheme="minorHAnsi"/>
          <w:sz w:val="22"/>
          <w:szCs w:val="22"/>
        </w:rPr>
        <w:t>8.8 Record Keeping</w:t>
      </w:r>
      <w:bookmarkEnd w:id="79"/>
    </w:p>
    <w:p w14:paraId="7CEAEBE5"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Where appropriate, coaches are encouraged to maintain accurate records of significant incidents in accordance with applicable legal obligations and recognised good practice.</w:t>
      </w:r>
    </w:p>
    <w:p w14:paraId="5B68A84D"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Appropriate record keeping may assist with:</w:t>
      </w:r>
    </w:p>
    <w:p w14:paraId="590D7267" w14:textId="77777777" w:rsidR="000717EC" w:rsidRPr="000717EC" w:rsidRDefault="000717EC" w:rsidP="000717EC">
      <w:pPr>
        <w:numPr>
          <w:ilvl w:val="0"/>
          <w:numId w:val="543"/>
        </w:numPr>
        <w:spacing w:before="100" w:beforeAutospacing="1" w:after="100" w:afterAutospacing="1" w:line="240" w:lineRule="auto"/>
      </w:pPr>
      <w:r w:rsidRPr="000717EC">
        <w:t xml:space="preserve">future reviews; </w:t>
      </w:r>
    </w:p>
    <w:p w14:paraId="73EAD0DA" w14:textId="77777777" w:rsidR="000717EC" w:rsidRPr="000717EC" w:rsidRDefault="000717EC" w:rsidP="000717EC">
      <w:pPr>
        <w:numPr>
          <w:ilvl w:val="0"/>
          <w:numId w:val="543"/>
        </w:numPr>
        <w:spacing w:before="100" w:beforeAutospacing="1" w:after="100" w:afterAutospacing="1" w:line="240" w:lineRule="auto"/>
      </w:pPr>
      <w:r w:rsidRPr="000717EC">
        <w:t xml:space="preserve">insurance matters; </w:t>
      </w:r>
    </w:p>
    <w:p w14:paraId="125B2991" w14:textId="77777777" w:rsidR="000717EC" w:rsidRPr="000717EC" w:rsidRDefault="000717EC" w:rsidP="000717EC">
      <w:pPr>
        <w:numPr>
          <w:ilvl w:val="0"/>
          <w:numId w:val="543"/>
        </w:numPr>
        <w:spacing w:before="100" w:beforeAutospacing="1" w:after="100" w:afterAutospacing="1" w:line="240" w:lineRule="auto"/>
      </w:pPr>
      <w:r w:rsidRPr="000717EC">
        <w:t xml:space="preserve">safeguarding considerations; </w:t>
      </w:r>
    </w:p>
    <w:p w14:paraId="4E566895" w14:textId="77777777" w:rsidR="000717EC" w:rsidRPr="000717EC" w:rsidRDefault="000717EC" w:rsidP="000717EC">
      <w:pPr>
        <w:numPr>
          <w:ilvl w:val="0"/>
          <w:numId w:val="543"/>
        </w:numPr>
        <w:spacing w:before="100" w:beforeAutospacing="1" w:after="100" w:afterAutospacing="1" w:line="240" w:lineRule="auto"/>
      </w:pPr>
      <w:r w:rsidRPr="000717EC">
        <w:t xml:space="preserve">legal obligations; and </w:t>
      </w:r>
    </w:p>
    <w:p w14:paraId="63F6EBDA" w14:textId="77777777" w:rsidR="000717EC" w:rsidRPr="000717EC" w:rsidRDefault="000717EC" w:rsidP="000717EC">
      <w:pPr>
        <w:numPr>
          <w:ilvl w:val="0"/>
          <w:numId w:val="543"/>
        </w:numPr>
        <w:spacing w:before="100" w:beforeAutospacing="1" w:after="100" w:afterAutospacing="1" w:line="240" w:lineRule="auto"/>
      </w:pPr>
      <w:r w:rsidRPr="000717EC">
        <w:t xml:space="preserve">continual improvement. </w:t>
      </w:r>
    </w:p>
    <w:p w14:paraId="12C2EE3A" w14:textId="77777777" w:rsidR="000717EC" w:rsidRPr="000717EC" w:rsidRDefault="000717EC" w:rsidP="000717EC">
      <w:pPr>
        <w:spacing w:after="0"/>
      </w:pPr>
      <w:r w:rsidRPr="000717EC">
        <w:pict w14:anchorId="63B567BD">
          <v:rect id="_x0000_i2882" style="width:0;height:1.5pt" o:hralign="center" o:hrstd="t" o:hr="t" fillcolor="#a0a0a0" stroked="f"/>
        </w:pict>
      </w:r>
    </w:p>
    <w:p w14:paraId="5B39ED5A" w14:textId="77777777" w:rsidR="000717EC" w:rsidRPr="000717EC" w:rsidRDefault="000717EC" w:rsidP="000717EC">
      <w:pPr>
        <w:pStyle w:val="Heading2"/>
        <w:rPr>
          <w:rFonts w:asciiTheme="minorHAnsi" w:hAnsiTheme="minorHAnsi"/>
          <w:sz w:val="22"/>
          <w:szCs w:val="22"/>
        </w:rPr>
      </w:pPr>
      <w:bookmarkStart w:id="80" w:name="_Toc237250450"/>
      <w:r w:rsidRPr="000717EC">
        <w:rPr>
          <w:rFonts w:asciiTheme="minorHAnsi" w:hAnsiTheme="minorHAnsi"/>
          <w:sz w:val="22"/>
          <w:szCs w:val="22"/>
        </w:rPr>
        <w:t>8.9 Shared Responsibility</w:t>
      </w:r>
      <w:bookmarkEnd w:id="80"/>
    </w:p>
    <w:p w14:paraId="58537E12"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Responding effectively to incidents depends upon cooperation, communication and responsible behaviour.</w:t>
      </w:r>
    </w:p>
    <w:p w14:paraId="1618535B"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lastRenderedPageBreak/>
        <w:t>Coaches, participants, parents, guardians, clubs, organisations and My Sports Coach all have an important role in supporting safe responses and learning from incidents where appropriate.</w:t>
      </w:r>
    </w:p>
    <w:p w14:paraId="3E42833B"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Working together helps strengthen health and safety across the platform.</w:t>
      </w:r>
    </w:p>
    <w:p w14:paraId="18B1389E" w14:textId="77777777" w:rsidR="000717EC" w:rsidRPr="000717EC" w:rsidRDefault="000717EC" w:rsidP="000717EC">
      <w:r w:rsidRPr="000717EC">
        <w:pict w14:anchorId="4159B446">
          <v:rect id="_x0000_i2883" style="width:0;height:1.5pt" o:hralign="center" o:hrstd="t" o:hr="t" fillcolor="#a0a0a0" stroked="f"/>
        </w:pict>
      </w:r>
    </w:p>
    <w:p w14:paraId="61D5B221" w14:textId="77777777" w:rsidR="000717EC" w:rsidRPr="000717EC" w:rsidRDefault="000717EC" w:rsidP="000717EC">
      <w:pPr>
        <w:pStyle w:val="Heading2"/>
        <w:rPr>
          <w:rFonts w:asciiTheme="minorHAnsi" w:hAnsiTheme="minorHAnsi"/>
          <w:sz w:val="22"/>
          <w:szCs w:val="22"/>
        </w:rPr>
      </w:pPr>
      <w:bookmarkStart w:id="81" w:name="_Toc237250451"/>
      <w:r w:rsidRPr="000717EC">
        <w:rPr>
          <w:rFonts w:asciiTheme="minorHAnsi" w:hAnsiTheme="minorHAnsi"/>
          <w:sz w:val="22"/>
          <w:szCs w:val="22"/>
        </w:rPr>
        <w:t>8.10 Our Commitment</w:t>
      </w:r>
      <w:bookmarkEnd w:id="81"/>
    </w:p>
    <w:p w14:paraId="5E1F86AF"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My Sports Coach is committed to promoting responsible incident management and encouraging continual improvement in health and safety practices.</w:t>
      </w:r>
    </w:p>
    <w:p w14:paraId="7A7EDA96"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By supporting appropriate reporting, encouraging preparedness and promoting learning from experience, we aim to help create a sports coaching marketplace where coaching activities can be delivered safely, responsibly and with confidence.</w:t>
      </w:r>
    </w:p>
    <w:p w14:paraId="5011EBFF" w14:textId="77777777" w:rsidR="000717EC" w:rsidRPr="000717EC" w:rsidRDefault="000717EC" w:rsidP="000717EC">
      <w:pPr>
        <w:pStyle w:val="Heading1"/>
        <w:rPr>
          <w:rFonts w:asciiTheme="minorHAnsi" w:hAnsiTheme="minorHAnsi"/>
        </w:rPr>
      </w:pPr>
      <w:bookmarkStart w:id="82" w:name="_Toc237250452"/>
      <w:r w:rsidRPr="000717EC">
        <w:rPr>
          <w:rFonts w:asciiTheme="minorHAnsi" w:hAnsiTheme="minorHAnsi"/>
        </w:rPr>
        <w:t>9. Review &amp; Continuous Improvement</w:t>
      </w:r>
      <w:bookmarkEnd w:id="82"/>
    </w:p>
    <w:p w14:paraId="5A977193"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My Sports Coach is committed to maintaining a Health &amp; Safety Policy that remains effective, relevant and aligned with our values, legal obligations and recognised good practice.</w:t>
      </w:r>
    </w:p>
    <w:p w14:paraId="7EECE95E"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We recognise that health and safety standards continue to evolve, and we are committed to reviewing our approach to help ensure that the platform remains a safe, responsible and supportive environment for everyone.</w:t>
      </w:r>
    </w:p>
    <w:p w14:paraId="61C1BA9A"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This Policy forms part of the wider My Sports Coach governance framework and should be read alongside our other published policies and procedures.</w:t>
      </w:r>
    </w:p>
    <w:p w14:paraId="60207EBC" w14:textId="77777777" w:rsidR="000717EC" w:rsidRPr="000717EC" w:rsidRDefault="000717EC" w:rsidP="000717EC">
      <w:r w:rsidRPr="000717EC">
        <w:pict w14:anchorId="5D8D6831">
          <v:rect id="_x0000_i3125" style="width:0;height:1.5pt" o:hralign="center" o:hrstd="t" o:hr="t" fillcolor="#a0a0a0" stroked="f"/>
        </w:pict>
      </w:r>
    </w:p>
    <w:p w14:paraId="59AAD580" w14:textId="77777777" w:rsidR="000717EC" w:rsidRPr="000717EC" w:rsidRDefault="000717EC" w:rsidP="000717EC">
      <w:pPr>
        <w:pStyle w:val="Heading2"/>
        <w:rPr>
          <w:rFonts w:asciiTheme="minorHAnsi" w:hAnsiTheme="minorHAnsi"/>
          <w:sz w:val="22"/>
          <w:szCs w:val="22"/>
        </w:rPr>
      </w:pPr>
      <w:bookmarkStart w:id="83" w:name="_Toc237250453"/>
      <w:r w:rsidRPr="000717EC">
        <w:rPr>
          <w:rFonts w:asciiTheme="minorHAnsi" w:hAnsiTheme="minorHAnsi"/>
          <w:sz w:val="22"/>
          <w:szCs w:val="22"/>
        </w:rPr>
        <w:t>9.1 Policy Ownership</w:t>
      </w:r>
      <w:bookmarkEnd w:id="83"/>
    </w:p>
    <w:p w14:paraId="09CD7C39"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This Health &amp; Safety Policy is owned and maintained by My Sports Coach UK Ltd.</w:t>
      </w:r>
    </w:p>
    <w:p w14:paraId="2B235FB0"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Responsibility for reviewing and updating this Policy rests with My Sports Coach, which will ensure that it continues to reflect:</w:t>
      </w:r>
    </w:p>
    <w:p w14:paraId="071AB9A2" w14:textId="77777777" w:rsidR="000717EC" w:rsidRPr="000717EC" w:rsidRDefault="000717EC" w:rsidP="000717EC">
      <w:pPr>
        <w:numPr>
          <w:ilvl w:val="0"/>
          <w:numId w:val="544"/>
        </w:numPr>
        <w:spacing w:before="100" w:beforeAutospacing="1" w:after="100" w:afterAutospacing="1" w:line="240" w:lineRule="auto"/>
      </w:pPr>
      <w:r w:rsidRPr="000717EC">
        <w:t xml:space="preserve">applicable legislation; </w:t>
      </w:r>
    </w:p>
    <w:p w14:paraId="27503566" w14:textId="77777777" w:rsidR="000717EC" w:rsidRPr="000717EC" w:rsidRDefault="000717EC" w:rsidP="000717EC">
      <w:pPr>
        <w:numPr>
          <w:ilvl w:val="0"/>
          <w:numId w:val="544"/>
        </w:numPr>
        <w:spacing w:before="100" w:beforeAutospacing="1" w:after="100" w:afterAutospacing="1" w:line="240" w:lineRule="auto"/>
      </w:pPr>
      <w:r w:rsidRPr="000717EC">
        <w:t xml:space="preserve">recognised good practice; </w:t>
      </w:r>
    </w:p>
    <w:p w14:paraId="4B1D50B6" w14:textId="77777777" w:rsidR="000717EC" w:rsidRPr="000717EC" w:rsidRDefault="000717EC" w:rsidP="000717EC">
      <w:pPr>
        <w:numPr>
          <w:ilvl w:val="0"/>
          <w:numId w:val="544"/>
        </w:numPr>
        <w:spacing w:before="100" w:beforeAutospacing="1" w:after="100" w:afterAutospacing="1" w:line="240" w:lineRule="auto"/>
      </w:pPr>
      <w:r w:rsidRPr="000717EC">
        <w:t xml:space="preserve">organisational developments; </w:t>
      </w:r>
    </w:p>
    <w:p w14:paraId="3EAE3AF9" w14:textId="77777777" w:rsidR="000717EC" w:rsidRPr="000717EC" w:rsidRDefault="000717EC" w:rsidP="000717EC">
      <w:pPr>
        <w:numPr>
          <w:ilvl w:val="0"/>
          <w:numId w:val="544"/>
        </w:numPr>
        <w:spacing w:before="100" w:beforeAutospacing="1" w:after="100" w:afterAutospacing="1" w:line="240" w:lineRule="auto"/>
      </w:pPr>
      <w:r w:rsidRPr="000717EC">
        <w:t xml:space="preserve">platform improvements; and </w:t>
      </w:r>
    </w:p>
    <w:p w14:paraId="3D1928AA" w14:textId="77777777" w:rsidR="000717EC" w:rsidRPr="000717EC" w:rsidRDefault="000717EC" w:rsidP="000717EC">
      <w:pPr>
        <w:numPr>
          <w:ilvl w:val="0"/>
          <w:numId w:val="544"/>
        </w:numPr>
        <w:spacing w:before="100" w:beforeAutospacing="1" w:after="100" w:afterAutospacing="1" w:line="240" w:lineRule="auto"/>
      </w:pPr>
      <w:r w:rsidRPr="000717EC">
        <w:t xml:space="preserve">the needs of our users. </w:t>
      </w:r>
    </w:p>
    <w:p w14:paraId="0939E32B" w14:textId="77777777" w:rsidR="000717EC" w:rsidRPr="000717EC" w:rsidRDefault="000717EC" w:rsidP="000717EC">
      <w:pPr>
        <w:spacing w:after="0"/>
      </w:pPr>
      <w:r w:rsidRPr="000717EC">
        <w:pict w14:anchorId="14E2F97E">
          <v:rect id="_x0000_i3126" style="width:0;height:1.5pt" o:hralign="center" o:hrstd="t" o:hr="t" fillcolor="#a0a0a0" stroked="f"/>
        </w:pict>
      </w:r>
    </w:p>
    <w:p w14:paraId="0CCCA132" w14:textId="77777777" w:rsidR="000717EC" w:rsidRPr="000717EC" w:rsidRDefault="000717EC" w:rsidP="000717EC">
      <w:pPr>
        <w:pStyle w:val="Heading2"/>
        <w:rPr>
          <w:rFonts w:asciiTheme="minorHAnsi" w:hAnsiTheme="minorHAnsi"/>
          <w:sz w:val="22"/>
          <w:szCs w:val="22"/>
        </w:rPr>
      </w:pPr>
      <w:bookmarkStart w:id="84" w:name="_Toc237250454"/>
      <w:r w:rsidRPr="000717EC">
        <w:rPr>
          <w:rFonts w:asciiTheme="minorHAnsi" w:hAnsiTheme="minorHAnsi"/>
          <w:sz w:val="22"/>
          <w:szCs w:val="22"/>
        </w:rPr>
        <w:t>9.2 Policy Reviews</w:t>
      </w:r>
      <w:bookmarkEnd w:id="84"/>
    </w:p>
    <w:p w14:paraId="2150B3F6"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This Policy will be reviewed periodically to ensure that it remains accurate and effective.</w:t>
      </w:r>
    </w:p>
    <w:p w14:paraId="3014B212"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lastRenderedPageBreak/>
        <w:t>Reviews may take place:</w:t>
      </w:r>
    </w:p>
    <w:p w14:paraId="25001DE1" w14:textId="77777777" w:rsidR="000717EC" w:rsidRPr="000717EC" w:rsidRDefault="000717EC" w:rsidP="000717EC">
      <w:pPr>
        <w:numPr>
          <w:ilvl w:val="0"/>
          <w:numId w:val="545"/>
        </w:numPr>
        <w:spacing w:before="100" w:beforeAutospacing="1" w:after="100" w:afterAutospacing="1" w:line="240" w:lineRule="auto"/>
      </w:pPr>
      <w:r w:rsidRPr="000717EC">
        <w:t xml:space="preserve">as part of scheduled governance reviews; </w:t>
      </w:r>
    </w:p>
    <w:p w14:paraId="10870334" w14:textId="77777777" w:rsidR="000717EC" w:rsidRPr="000717EC" w:rsidRDefault="000717EC" w:rsidP="000717EC">
      <w:pPr>
        <w:numPr>
          <w:ilvl w:val="0"/>
          <w:numId w:val="545"/>
        </w:numPr>
        <w:spacing w:before="100" w:beforeAutospacing="1" w:after="100" w:afterAutospacing="1" w:line="240" w:lineRule="auto"/>
      </w:pPr>
      <w:r w:rsidRPr="000717EC">
        <w:t xml:space="preserve">following significant legislative or regulatory changes; </w:t>
      </w:r>
    </w:p>
    <w:p w14:paraId="269299CA" w14:textId="77777777" w:rsidR="000717EC" w:rsidRPr="000717EC" w:rsidRDefault="000717EC" w:rsidP="000717EC">
      <w:pPr>
        <w:numPr>
          <w:ilvl w:val="0"/>
          <w:numId w:val="545"/>
        </w:numPr>
        <w:spacing w:before="100" w:beforeAutospacing="1" w:after="100" w:afterAutospacing="1" w:line="240" w:lineRule="auto"/>
      </w:pPr>
      <w:r w:rsidRPr="000717EC">
        <w:t xml:space="preserve">after material changes to the platform; </w:t>
      </w:r>
    </w:p>
    <w:p w14:paraId="6122A130" w14:textId="77777777" w:rsidR="000717EC" w:rsidRPr="000717EC" w:rsidRDefault="000717EC" w:rsidP="000717EC">
      <w:pPr>
        <w:numPr>
          <w:ilvl w:val="0"/>
          <w:numId w:val="545"/>
        </w:numPr>
        <w:spacing w:before="100" w:beforeAutospacing="1" w:after="100" w:afterAutospacing="1" w:line="240" w:lineRule="auto"/>
      </w:pPr>
      <w:r w:rsidRPr="000717EC">
        <w:t xml:space="preserve">following relevant incidents or feedback; or </w:t>
      </w:r>
    </w:p>
    <w:p w14:paraId="088EA13B" w14:textId="77777777" w:rsidR="000717EC" w:rsidRPr="000717EC" w:rsidRDefault="000717EC" w:rsidP="000717EC">
      <w:pPr>
        <w:numPr>
          <w:ilvl w:val="0"/>
          <w:numId w:val="545"/>
        </w:numPr>
        <w:spacing w:before="100" w:beforeAutospacing="1" w:after="100" w:afterAutospacing="1" w:line="240" w:lineRule="auto"/>
      </w:pPr>
      <w:r w:rsidRPr="000717EC">
        <w:t xml:space="preserve">where improvements are identified through operational experience. </w:t>
      </w:r>
    </w:p>
    <w:p w14:paraId="62CC1266"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Regular reviews help ensure that My Sports Coach continues to promote high standards of health and safety.</w:t>
      </w:r>
    </w:p>
    <w:p w14:paraId="49EAB536" w14:textId="77777777" w:rsidR="000717EC" w:rsidRPr="000717EC" w:rsidRDefault="000717EC" w:rsidP="000717EC">
      <w:r w:rsidRPr="000717EC">
        <w:pict w14:anchorId="628A1A82">
          <v:rect id="_x0000_i3127" style="width:0;height:1.5pt" o:hralign="center" o:hrstd="t" o:hr="t" fillcolor="#a0a0a0" stroked="f"/>
        </w:pict>
      </w:r>
    </w:p>
    <w:p w14:paraId="4C36B082" w14:textId="77777777" w:rsidR="000717EC" w:rsidRPr="000717EC" w:rsidRDefault="000717EC" w:rsidP="000717EC">
      <w:pPr>
        <w:pStyle w:val="Heading2"/>
        <w:rPr>
          <w:rFonts w:asciiTheme="minorHAnsi" w:hAnsiTheme="minorHAnsi"/>
          <w:sz w:val="22"/>
          <w:szCs w:val="22"/>
        </w:rPr>
      </w:pPr>
      <w:bookmarkStart w:id="85" w:name="_Toc237250455"/>
      <w:r w:rsidRPr="000717EC">
        <w:rPr>
          <w:rFonts w:asciiTheme="minorHAnsi" w:hAnsiTheme="minorHAnsi"/>
          <w:sz w:val="22"/>
          <w:szCs w:val="22"/>
        </w:rPr>
        <w:t>9.3 Legislative and Regulatory Changes</w:t>
      </w:r>
      <w:bookmarkEnd w:id="85"/>
    </w:p>
    <w:p w14:paraId="691E4789"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Where relevant legislation, regulatory requirements or recognised standards change, My Sports Coach will consider whether updates to this Policy are required.</w:t>
      </w:r>
    </w:p>
    <w:p w14:paraId="49AB4A94"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Where appropriate, revised versions will be published to ensure users have access to the most current guidance.</w:t>
      </w:r>
    </w:p>
    <w:p w14:paraId="4B58FA9D" w14:textId="77777777" w:rsidR="000717EC" w:rsidRPr="000717EC" w:rsidRDefault="000717EC" w:rsidP="000717EC">
      <w:r w:rsidRPr="000717EC">
        <w:pict w14:anchorId="6727CEDB">
          <v:rect id="_x0000_i3128" style="width:0;height:1.5pt" o:hralign="center" o:hrstd="t" o:hr="t" fillcolor="#a0a0a0" stroked="f"/>
        </w:pict>
      </w:r>
    </w:p>
    <w:p w14:paraId="2F9333A0" w14:textId="77777777" w:rsidR="000717EC" w:rsidRPr="000717EC" w:rsidRDefault="000717EC" w:rsidP="000717EC">
      <w:pPr>
        <w:pStyle w:val="Heading2"/>
        <w:rPr>
          <w:rFonts w:asciiTheme="minorHAnsi" w:hAnsiTheme="minorHAnsi"/>
          <w:sz w:val="22"/>
          <w:szCs w:val="22"/>
        </w:rPr>
      </w:pPr>
      <w:bookmarkStart w:id="86" w:name="_Toc237250456"/>
      <w:r w:rsidRPr="000717EC">
        <w:rPr>
          <w:rFonts w:asciiTheme="minorHAnsi" w:hAnsiTheme="minorHAnsi"/>
          <w:sz w:val="22"/>
          <w:szCs w:val="22"/>
        </w:rPr>
        <w:t>9.4 Learning Through Feedback</w:t>
      </w:r>
      <w:bookmarkEnd w:id="86"/>
    </w:p>
    <w:p w14:paraId="3D304BC1"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Feedback from coaches, participants, parents, guardians, clubs and other users plays an important role in the ongoing development of this Policy.</w:t>
      </w:r>
    </w:p>
    <w:p w14:paraId="00D701A9"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We encourage constructive feedback that may help improve:</w:t>
      </w:r>
    </w:p>
    <w:p w14:paraId="53675C00" w14:textId="77777777" w:rsidR="000717EC" w:rsidRPr="000717EC" w:rsidRDefault="000717EC" w:rsidP="000717EC">
      <w:pPr>
        <w:numPr>
          <w:ilvl w:val="0"/>
          <w:numId w:val="546"/>
        </w:numPr>
        <w:spacing w:before="100" w:beforeAutospacing="1" w:after="100" w:afterAutospacing="1" w:line="240" w:lineRule="auto"/>
      </w:pPr>
      <w:r w:rsidRPr="000717EC">
        <w:t xml:space="preserve">health and safety guidance; </w:t>
      </w:r>
    </w:p>
    <w:p w14:paraId="3F416144" w14:textId="77777777" w:rsidR="000717EC" w:rsidRPr="000717EC" w:rsidRDefault="000717EC" w:rsidP="000717EC">
      <w:pPr>
        <w:numPr>
          <w:ilvl w:val="0"/>
          <w:numId w:val="546"/>
        </w:numPr>
        <w:spacing w:before="100" w:beforeAutospacing="1" w:after="100" w:afterAutospacing="1" w:line="240" w:lineRule="auto"/>
      </w:pPr>
      <w:r w:rsidRPr="000717EC">
        <w:t xml:space="preserve">coaching practices; </w:t>
      </w:r>
    </w:p>
    <w:p w14:paraId="4A3D36E8" w14:textId="77777777" w:rsidR="000717EC" w:rsidRPr="000717EC" w:rsidRDefault="000717EC" w:rsidP="000717EC">
      <w:pPr>
        <w:numPr>
          <w:ilvl w:val="0"/>
          <w:numId w:val="546"/>
        </w:numPr>
        <w:spacing w:before="100" w:beforeAutospacing="1" w:after="100" w:afterAutospacing="1" w:line="240" w:lineRule="auto"/>
      </w:pPr>
      <w:r w:rsidRPr="000717EC">
        <w:t xml:space="preserve">platform resources; </w:t>
      </w:r>
    </w:p>
    <w:p w14:paraId="29704DE1" w14:textId="77777777" w:rsidR="000717EC" w:rsidRPr="000717EC" w:rsidRDefault="000717EC" w:rsidP="000717EC">
      <w:pPr>
        <w:numPr>
          <w:ilvl w:val="0"/>
          <w:numId w:val="546"/>
        </w:numPr>
        <w:spacing w:before="100" w:beforeAutospacing="1" w:after="100" w:afterAutospacing="1" w:line="240" w:lineRule="auto"/>
      </w:pPr>
      <w:r w:rsidRPr="000717EC">
        <w:t xml:space="preserve">user experience; and </w:t>
      </w:r>
    </w:p>
    <w:p w14:paraId="54688448" w14:textId="77777777" w:rsidR="000717EC" w:rsidRPr="000717EC" w:rsidRDefault="000717EC" w:rsidP="000717EC">
      <w:pPr>
        <w:numPr>
          <w:ilvl w:val="0"/>
          <w:numId w:val="546"/>
        </w:numPr>
        <w:spacing w:before="100" w:beforeAutospacing="1" w:after="100" w:afterAutospacing="1" w:line="240" w:lineRule="auto"/>
      </w:pPr>
      <w:r w:rsidRPr="000717EC">
        <w:t xml:space="preserve">overall safety standards. </w:t>
      </w:r>
    </w:p>
    <w:p w14:paraId="48A7AC4D"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Appropriate feedback will be considered during future policy reviews.</w:t>
      </w:r>
    </w:p>
    <w:p w14:paraId="6389E042" w14:textId="77777777" w:rsidR="000717EC" w:rsidRPr="000717EC" w:rsidRDefault="000717EC" w:rsidP="000717EC">
      <w:r w:rsidRPr="000717EC">
        <w:pict w14:anchorId="7D379B65">
          <v:rect id="_x0000_i3129" style="width:0;height:1.5pt" o:hralign="center" o:hrstd="t" o:hr="t" fillcolor="#a0a0a0" stroked="f"/>
        </w:pict>
      </w:r>
    </w:p>
    <w:p w14:paraId="3B6D3F76" w14:textId="77777777" w:rsidR="000717EC" w:rsidRPr="000717EC" w:rsidRDefault="000717EC" w:rsidP="000717EC">
      <w:pPr>
        <w:pStyle w:val="Heading2"/>
        <w:rPr>
          <w:rFonts w:asciiTheme="minorHAnsi" w:hAnsiTheme="minorHAnsi"/>
          <w:sz w:val="22"/>
          <w:szCs w:val="22"/>
        </w:rPr>
      </w:pPr>
      <w:bookmarkStart w:id="87" w:name="_Toc237250457"/>
      <w:r w:rsidRPr="000717EC">
        <w:rPr>
          <w:rFonts w:asciiTheme="minorHAnsi" w:hAnsiTheme="minorHAnsi"/>
          <w:sz w:val="22"/>
          <w:szCs w:val="22"/>
        </w:rPr>
        <w:t>9.5 Monitoring Good Practice</w:t>
      </w:r>
      <w:bookmarkEnd w:id="87"/>
    </w:p>
    <w:p w14:paraId="69285287"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My Sports Coach is committed to monitoring recognised good practice in health and safety.</w:t>
      </w:r>
    </w:p>
    <w:p w14:paraId="4AF2FBE1"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Where appropriate, we will consider developments that may strengthen:</w:t>
      </w:r>
    </w:p>
    <w:p w14:paraId="66B5C3B9" w14:textId="77777777" w:rsidR="000717EC" w:rsidRPr="000717EC" w:rsidRDefault="000717EC" w:rsidP="000717EC">
      <w:pPr>
        <w:numPr>
          <w:ilvl w:val="0"/>
          <w:numId w:val="547"/>
        </w:numPr>
        <w:spacing w:before="100" w:beforeAutospacing="1" w:after="100" w:afterAutospacing="1" w:line="240" w:lineRule="auto"/>
      </w:pPr>
      <w:r w:rsidRPr="000717EC">
        <w:t xml:space="preserve">safe coaching practices; </w:t>
      </w:r>
    </w:p>
    <w:p w14:paraId="66227A01" w14:textId="77777777" w:rsidR="000717EC" w:rsidRPr="000717EC" w:rsidRDefault="000717EC" w:rsidP="000717EC">
      <w:pPr>
        <w:numPr>
          <w:ilvl w:val="0"/>
          <w:numId w:val="547"/>
        </w:numPr>
        <w:spacing w:before="100" w:beforeAutospacing="1" w:after="100" w:afterAutospacing="1" w:line="240" w:lineRule="auto"/>
      </w:pPr>
      <w:r w:rsidRPr="000717EC">
        <w:t xml:space="preserve">risk management; </w:t>
      </w:r>
    </w:p>
    <w:p w14:paraId="53AF647C" w14:textId="77777777" w:rsidR="000717EC" w:rsidRPr="000717EC" w:rsidRDefault="000717EC" w:rsidP="000717EC">
      <w:pPr>
        <w:numPr>
          <w:ilvl w:val="0"/>
          <w:numId w:val="547"/>
        </w:numPr>
        <w:spacing w:before="100" w:beforeAutospacing="1" w:after="100" w:afterAutospacing="1" w:line="240" w:lineRule="auto"/>
      </w:pPr>
      <w:r w:rsidRPr="000717EC">
        <w:t xml:space="preserve">governance; </w:t>
      </w:r>
    </w:p>
    <w:p w14:paraId="0AAEC703" w14:textId="77777777" w:rsidR="000717EC" w:rsidRPr="000717EC" w:rsidRDefault="000717EC" w:rsidP="000717EC">
      <w:pPr>
        <w:numPr>
          <w:ilvl w:val="0"/>
          <w:numId w:val="547"/>
        </w:numPr>
        <w:spacing w:before="100" w:beforeAutospacing="1" w:after="100" w:afterAutospacing="1" w:line="240" w:lineRule="auto"/>
      </w:pPr>
      <w:r w:rsidRPr="000717EC">
        <w:t xml:space="preserve">user experience; and </w:t>
      </w:r>
    </w:p>
    <w:p w14:paraId="6E156905" w14:textId="77777777" w:rsidR="000717EC" w:rsidRPr="000717EC" w:rsidRDefault="000717EC" w:rsidP="000717EC">
      <w:pPr>
        <w:numPr>
          <w:ilvl w:val="0"/>
          <w:numId w:val="547"/>
        </w:numPr>
        <w:spacing w:before="100" w:beforeAutospacing="1" w:after="100" w:afterAutospacing="1" w:line="240" w:lineRule="auto"/>
      </w:pPr>
      <w:r w:rsidRPr="000717EC">
        <w:t xml:space="preserve">platform standards. </w:t>
      </w:r>
    </w:p>
    <w:p w14:paraId="466AE817"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lastRenderedPageBreak/>
        <w:t>Continuous learning helps ensure our platform remains relevant and responsive.</w:t>
      </w:r>
    </w:p>
    <w:p w14:paraId="0E569D30" w14:textId="77777777" w:rsidR="000717EC" w:rsidRPr="000717EC" w:rsidRDefault="000717EC" w:rsidP="000717EC">
      <w:r w:rsidRPr="000717EC">
        <w:pict w14:anchorId="59516AD9">
          <v:rect id="_x0000_i3130" style="width:0;height:1.5pt" o:hralign="center" o:hrstd="t" o:hr="t" fillcolor="#a0a0a0" stroked="f"/>
        </w:pict>
      </w:r>
    </w:p>
    <w:p w14:paraId="2BD90451" w14:textId="77777777" w:rsidR="000717EC" w:rsidRPr="000717EC" w:rsidRDefault="000717EC" w:rsidP="000717EC">
      <w:pPr>
        <w:pStyle w:val="Heading2"/>
        <w:rPr>
          <w:rFonts w:asciiTheme="minorHAnsi" w:hAnsiTheme="minorHAnsi"/>
          <w:sz w:val="22"/>
          <w:szCs w:val="22"/>
        </w:rPr>
      </w:pPr>
      <w:bookmarkStart w:id="88" w:name="_Toc237250458"/>
      <w:r w:rsidRPr="000717EC">
        <w:rPr>
          <w:rFonts w:asciiTheme="minorHAnsi" w:hAnsiTheme="minorHAnsi"/>
          <w:sz w:val="22"/>
          <w:szCs w:val="22"/>
        </w:rPr>
        <w:t>9.6 Policy Updates</w:t>
      </w:r>
      <w:bookmarkEnd w:id="88"/>
    </w:p>
    <w:p w14:paraId="3F877503"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Where amendments are made to this Policy, the updated version will replace previous published editions.</w:t>
      </w:r>
    </w:p>
    <w:p w14:paraId="4AA0C8E9"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Version numbers, publication dates and revision histories will be recorded to support transparency and effective document management.</w:t>
      </w:r>
    </w:p>
    <w:p w14:paraId="15485DCD"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Users are encouraged to review the latest published version of this Policy periodically.</w:t>
      </w:r>
    </w:p>
    <w:p w14:paraId="14433C12" w14:textId="77777777" w:rsidR="000717EC" w:rsidRPr="000717EC" w:rsidRDefault="000717EC" w:rsidP="000717EC">
      <w:r w:rsidRPr="000717EC">
        <w:pict w14:anchorId="237CFC19">
          <v:rect id="_x0000_i3131" style="width:0;height:1.5pt" o:hralign="center" o:hrstd="t" o:hr="t" fillcolor="#a0a0a0" stroked="f"/>
        </w:pict>
      </w:r>
    </w:p>
    <w:p w14:paraId="726433A9" w14:textId="77777777" w:rsidR="000717EC" w:rsidRPr="000717EC" w:rsidRDefault="000717EC" w:rsidP="000717EC">
      <w:pPr>
        <w:pStyle w:val="Heading2"/>
        <w:rPr>
          <w:rFonts w:asciiTheme="minorHAnsi" w:hAnsiTheme="minorHAnsi"/>
          <w:sz w:val="22"/>
          <w:szCs w:val="22"/>
        </w:rPr>
      </w:pPr>
      <w:bookmarkStart w:id="89" w:name="_Toc237250459"/>
      <w:r w:rsidRPr="000717EC">
        <w:rPr>
          <w:rFonts w:asciiTheme="minorHAnsi" w:hAnsiTheme="minorHAnsi"/>
          <w:sz w:val="22"/>
          <w:szCs w:val="22"/>
        </w:rPr>
        <w:t>9.7 Related Governance Documents</w:t>
      </w:r>
      <w:bookmarkEnd w:id="89"/>
    </w:p>
    <w:p w14:paraId="091ED249"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This Policy forms part of the My Sports Coach Policy Library and should be read alongside other relevant publications, including the:</w:t>
      </w:r>
    </w:p>
    <w:p w14:paraId="7E75DF9B" w14:textId="77777777" w:rsidR="000717EC" w:rsidRPr="000717EC" w:rsidRDefault="000717EC" w:rsidP="000717EC">
      <w:pPr>
        <w:numPr>
          <w:ilvl w:val="0"/>
          <w:numId w:val="548"/>
        </w:numPr>
        <w:spacing w:before="100" w:beforeAutospacing="1" w:after="100" w:afterAutospacing="1" w:line="240" w:lineRule="auto"/>
      </w:pPr>
      <w:r w:rsidRPr="000717EC">
        <w:t xml:space="preserve">Governance &amp; Operations Manual; </w:t>
      </w:r>
    </w:p>
    <w:p w14:paraId="0B103A25" w14:textId="77777777" w:rsidR="000717EC" w:rsidRPr="000717EC" w:rsidRDefault="000717EC" w:rsidP="000717EC">
      <w:pPr>
        <w:numPr>
          <w:ilvl w:val="0"/>
          <w:numId w:val="548"/>
        </w:numPr>
        <w:spacing w:before="100" w:beforeAutospacing="1" w:after="100" w:afterAutospacing="1" w:line="240" w:lineRule="auto"/>
      </w:pPr>
      <w:r w:rsidRPr="000717EC">
        <w:t xml:space="preserve">Terms &amp; Conditions; </w:t>
      </w:r>
    </w:p>
    <w:p w14:paraId="0893423C" w14:textId="77777777" w:rsidR="000717EC" w:rsidRPr="000717EC" w:rsidRDefault="000717EC" w:rsidP="000717EC">
      <w:pPr>
        <w:numPr>
          <w:ilvl w:val="0"/>
          <w:numId w:val="548"/>
        </w:numPr>
        <w:spacing w:before="100" w:beforeAutospacing="1" w:after="100" w:afterAutospacing="1" w:line="240" w:lineRule="auto"/>
      </w:pPr>
      <w:r w:rsidRPr="000717EC">
        <w:t xml:space="preserve">Privacy Policy; </w:t>
      </w:r>
    </w:p>
    <w:p w14:paraId="1460B265" w14:textId="77777777" w:rsidR="000717EC" w:rsidRPr="000717EC" w:rsidRDefault="000717EC" w:rsidP="000717EC">
      <w:pPr>
        <w:numPr>
          <w:ilvl w:val="0"/>
          <w:numId w:val="548"/>
        </w:numPr>
        <w:spacing w:before="100" w:beforeAutospacing="1" w:after="100" w:afterAutospacing="1" w:line="240" w:lineRule="auto"/>
      </w:pPr>
      <w:r w:rsidRPr="000717EC">
        <w:t xml:space="preserve">Safeguarding Policy; </w:t>
      </w:r>
    </w:p>
    <w:p w14:paraId="5CA881D0" w14:textId="77777777" w:rsidR="000717EC" w:rsidRPr="000717EC" w:rsidRDefault="000717EC" w:rsidP="000717EC">
      <w:pPr>
        <w:numPr>
          <w:ilvl w:val="0"/>
          <w:numId w:val="548"/>
        </w:numPr>
        <w:spacing w:before="100" w:beforeAutospacing="1" w:after="100" w:afterAutospacing="1" w:line="240" w:lineRule="auto"/>
      </w:pPr>
      <w:r w:rsidRPr="000717EC">
        <w:t xml:space="preserve">Equality, Diversity &amp; Inclusion Policy; </w:t>
      </w:r>
    </w:p>
    <w:p w14:paraId="47890073" w14:textId="77777777" w:rsidR="000717EC" w:rsidRPr="000717EC" w:rsidRDefault="000717EC" w:rsidP="000717EC">
      <w:pPr>
        <w:numPr>
          <w:ilvl w:val="0"/>
          <w:numId w:val="548"/>
        </w:numPr>
        <w:spacing w:before="100" w:beforeAutospacing="1" w:after="100" w:afterAutospacing="1" w:line="240" w:lineRule="auto"/>
      </w:pPr>
      <w:r w:rsidRPr="000717EC">
        <w:t xml:space="preserve">Coach Code of Conduct; </w:t>
      </w:r>
    </w:p>
    <w:p w14:paraId="6DE3073A" w14:textId="77777777" w:rsidR="000717EC" w:rsidRPr="000717EC" w:rsidRDefault="000717EC" w:rsidP="000717EC">
      <w:pPr>
        <w:numPr>
          <w:ilvl w:val="0"/>
          <w:numId w:val="548"/>
        </w:numPr>
        <w:spacing w:before="100" w:beforeAutospacing="1" w:after="100" w:afterAutospacing="1" w:line="240" w:lineRule="auto"/>
      </w:pPr>
      <w:r w:rsidRPr="000717EC">
        <w:t xml:space="preserve">Booking &amp; Cancellation Policy; </w:t>
      </w:r>
    </w:p>
    <w:p w14:paraId="399938E7" w14:textId="77777777" w:rsidR="000717EC" w:rsidRPr="000717EC" w:rsidRDefault="000717EC" w:rsidP="000717EC">
      <w:pPr>
        <w:numPr>
          <w:ilvl w:val="0"/>
          <w:numId w:val="548"/>
        </w:numPr>
        <w:spacing w:before="100" w:beforeAutospacing="1" w:after="100" w:afterAutospacing="1" w:line="240" w:lineRule="auto"/>
      </w:pPr>
      <w:r w:rsidRPr="000717EC">
        <w:t xml:space="preserve">Complaints Policy; and </w:t>
      </w:r>
    </w:p>
    <w:p w14:paraId="4628C112" w14:textId="77777777" w:rsidR="000717EC" w:rsidRPr="000717EC" w:rsidRDefault="000717EC" w:rsidP="000717EC">
      <w:pPr>
        <w:numPr>
          <w:ilvl w:val="0"/>
          <w:numId w:val="548"/>
        </w:numPr>
        <w:spacing w:before="100" w:beforeAutospacing="1" w:after="100" w:afterAutospacing="1" w:line="240" w:lineRule="auto"/>
      </w:pPr>
      <w:r w:rsidRPr="000717EC">
        <w:t xml:space="preserve">Community Guidelines. </w:t>
      </w:r>
    </w:p>
    <w:p w14:paraId="2483B080"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Together, these documents support the safe, responsible and professional operation of the My Sports Coach platform.</w:t>
      </w:r>
    </w:p>
    <w:p w14:paraId="6B16D39F" w14:textId="77777777" w:rsidR="000717EC" w:rsidRPr="000717EC" w:rsidRDefault="000717EC" w:rsidP="000717EC">
      <w:r w:rsidRPr="000717EC">
        <w:pict w14:anchorId="0CE008D4">
          <v:rect id="_x0000_i3132" style="width:0;height:1.5pt" o:hralign="center" o:hrstd="t" o:hr="t" fillcolor="#a0a0a0" stroked="f"/>
        </w:pict>
      </w:r>
    </w:p>
    <w:p w14:paraId="65C172A5" w14:textId="77777777" w:rsidR="000717EC" w:rsidRPr="000717EC" w:rsidRDefault="000717EC" w:rsidP="000717EC">
      <w:pPr>
        <w:pStyle w:val="Heading2"/>
        <w:rPr>
          <w:rFonts w:asciiTheme="minorHAnsi" w:hAnsiTheme="minorHAnsi"/>
          <w:sz w:val="22"/>
          <w:szCs w:val="22"/>
        </w:rPr>
      </w:pPr>
      <w:bookmarkStart w:id="90" w:name="_Toc237250460"/>
      <w:r w:rsidRPr="000717EC">
        <w:rPr>
          <w:rFonts w:asciiTheme="minorHAnsi" w:hAnsiTheme="minorHAnsi"/>
          <w:sz w:val="22"/>
          <w:szCs w:val="22"/>
        </w:rPr>
        <w:t>9.8 Continuous Improvement</w:t>
      </w:r>
      <w:bookmarkEnd w:id="90"/>
    </w:p>
    <w:p w14:paraId="495815C2"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My Sports Coach is committed to continually strengthening health and safety across the platform.</w:t>
      </w:r>
    </w:p>
    <w:p w14:paraId="534789F1"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This includes reviewing our policies, learning from experience, considering user feedback and encouraging safe coaching practices that support the wellbeing of everyone using our services.</w:t>
      </w:r>
    </w:p>
    <w:p w14:paraId="7A83D3EA"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We recognise that continuous improvement is an ongoing process rather than a single objective.</w:t>
      </w:r>
    </w:p>
    <w:p w14:paraId="2E65B165" w14:textId="77777777" w:rsidR="000717EC" w:rsidRPr="000717EC" w:rsidRDefault="000717EC" w:rsidP="000717EC">
      <w:r w:rsidRPr="000717EC">
        <w:pict w14:anchorId="09BF53E8">
          <v:rect id="_x0000_i3133" style="width:0;height:1.5pt" o:hralign="center" o:hrstd="t" o:hr="t" fillcolor="#a0a0a0" stroked="f"/>
        </w:pict>
      </w:r>
    </w:p>
    <w:p w14:paraId="0E532D10" w14:textId="77777777" w:rsidR="000717EC" w:rsidRPr="000717EC" w:rsidRDefault="000717EC" w:rsidP="000717EC">
      <w:pPr>
        <w:pStyle w:val="Heading2"/>
        <w:rPr>
          <w:rFonts w:asciiTheme="minorHAnsi" w:hAnsiTheme="minorHAnsi"/>
          <w:sz w:val="22"/>
          <w:szCs w:val="22"/>
        </w:rPr>
      </w:pPr>
      <w:bookmarkStart w:id="91" w:name="_Toc237250461"/>
      <w:r w:rsidRPr="000717EC">
        <w:rPr>
          <w:rFonts w:asciiTheme="minorHAnsi" w:hAnsiTheme="minorHAnsi"/>
          <w:sz w:val="22"/>
          <w:szCs w:val="22"/>
        </w:rPr>
        <w:lastRenderedPageBreak/>
        <w:t>9.9 Version Control</w:t>
      </w:r>
      <w:bookmarkEnd w:id="91"/>
    </w:p>
    <w:p w14:paraId="27F46939"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This Policy is subject to version control and forms part of the official My Sports Coach governance framework.</w:t>
      </w:r>
    </w:p>
    <w:p w14:paraId="66758233"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Previous editions may be retained for internal governance and audit purposes, while the most recent published version will be made available through the My Sports Coach website.</w:t>
      </w:r>
    </w:p>
    <w:p w14:paraId="4510DE35" w14:textId="77777777" w:rsidR="000717EC" w:rsidRPr="000717EC" w:rsidRDefault="000717EC" w:rsidP="000717EC">
      <w:r w:rsidRPr="000717EC">
        <w:pict w14:anchorId="0C02A92D">
          <v:rect id="_x0000_i3134" style="width:0;height:1.5pt" o:hralign="center" o:hrstd="t" o:hr="t" fillcolor="#a0a0a0" stroked="f"/>
        </w:pict>
      </w:r>
    </w:p>
    <w:p w14:paraId="33295E83" w14:textId="77777777" w:rsidR="000717EC" w:rsidRPr="000717EC" w:rsidRDefault="000717EC" w:rsidP="000717EC">
      <w:pPr>
        <w:pStyle w:val="Heading2"/>
        <w:rPr>
          <w:rFonts w:asciiTheme="minorHAnsi" w:hAnsiTheme="minorHAnsi"/>
          <w:sz w:val="22"/>
          <w:szCs w:val="22"/>
        </w:rPr>
      </w:pPr>
      <w:bookmarkStart w:id="92" w:name="_Toc237250462"/>
      <w:r w:rsidRPr="000717EC">
        <w:rPr>
          <w:rFonts w:asciiTheme="minorHAnsi" w:hAnsiTheme="minorHAnsi"/>
          <w:sz w:val="22"/>
          <w:szCs w:val="22"/>
        </w:rPr>
        <w:t>9.10 Our Commitment</w:t>
      </w:r>
      <w:bookmarkEnd w:id="92"/>
    </w:p>
    <w:p w14:paraId="551B9776"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My Sports Coach is committed to promoting a positive health and safety culture throughout our platform.</w:t>
      </w:r>
    </w:p>
    <w:p w14:paraId="1E8E7BD6"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By continually reviewing our policies, encouraging responsible behaviour, supporting safe coaching practices and embracing recognised good practice, we aim to create the UK's trusted sports coaching marketplace where coaches, participants, parents, guardians, clubs and organisations can participate safely, confidently and responsibly.</w:t>
      </w:r>
    </w:p>
    <w:p w14:paraId="5B317EC8" w14:textId="77777777" w:rsidR="000717EC" w:rsidRPr="000717EC" w:rsidRDefault="000717EC" w:rsidP="000717EC">
      <w:r w:rsidRPr="000717EC">
        <w:pict w14:anchorId="5D20D82C">
          <v:rect id="_x0000_i3135" style="width:0;height:1.5pt" o:hralign="center" o:hrstd="t" o:hr="t" fillcolor="#a0a0a0" stroked="f"/>
        </w:pict>
      </w:r>
    </w:p>
    <w:p w14:paraId="14D9A7C9" w14:textId="6CDE87DA" w:rsidR="000717EC" w:rsidRPr="000717EC" w:rsidRDefault="000717EC" w:rsidP="000717EC">
      <w:pPr>
        <w:pStyle w:val="Heading1"/>
        <w:rPr>
          <w:rFonts w:asciiTheme="minorHAnsi" w:hAnsiTheme="minorHAnsi"/>
          <w:sz w:val="22"/>
          <w:szCs w:val="22"/>
        </w:rPr>
      </w:pPr>
      <w:bookmarkStart w:id="93" w:name="_Toc237250463"/>
      <w:r w:rsidRPr="000717EC">
        <w:rPr>
          <w:rFonts w:asciiTheme="minorHAnsi" w:hAnsiTheme="minorHAnsi"/>
          <w:sz w:val="22"/>
          <w:szCs w:val="22"/>
        </w:rPr>
        <w:t>End</w:t>
      </w:r>
      <w:r w:rsidRPr="000717EC">
        <w:rPr>
          <w:rFonts w:asciiTheme="minorHAnsi" w:hAnsiTheme="minorHAnsi"/>
          <w:sz w:val="22"/>
          <w:szCs w:val="22"/>
        </w:rPr>
        <w:t xml:space="preserve"> of Health &amp; Safety</w:t>
      </w:r>
      <w:r w:rsidRPr="000717EC">
        <w:rPr>
          <w:rFonts w:asciiTheme="minorHAnsi" w:hAnsiTheme="minorHAnsi"/>
          <w:sz w:val="22"/>
          <w:szCs w:val="22"/>
        </w:rPr>
        <w:t xml:space="preserve"> Policy</w:t>
      </w:r>
      <w:bookmarkEnd w:id="93"/>
    </w:p>
    <w:p w14:paraId="7D06776C"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This Health &amp; Safety Policy forms part of the official My Sports Coach Policy Library and should be read alongside our other published policies and governance documents.</w:t>
      </w:r>
    </w:p>
    <w:p w14:paraId="7C206D48" w14:textId="77777777" w:rsidR="000717EC" w:rsidRPr="000717EC" w:rsidRDefault="000717EC" w:rsidP="000717EC">
      <w:pPr>
        <w:pStyle w:val="NormalWeb"/>
        <w:rPr>
          <w:rFonts w:asciiTheme="minorHAnsi" w:hAnsiTheme="minorHAnsi"/>
          <w:sz w:val="22"/>
          <w:szCs w:val="22"/>
        </w:rPr>
      </w:pPr>
      <w:r w:rsidRPr="000717EC">
        <w:rPr>
          <w:rFonts w:asciiTheme="minorHAnsi" w:hAnsiTheme="minorHAnsi"/>
          <w:sz w:val="22"/>
          <w:szCs w:val="22"/>
        </w:rPr>
        <w:t>Together, these publications support the safe, responsible and professional operation of the My Sports Coach platform and reflect our commitment to creating the UK's trusted sports coaching marketplace.</w:t>
      </w:r>
    </w:p>
    <w:p w14:paraId="28D58326" w14:textId="77777777" w:rsidR="000717EC" w:rsidRDefault="000717EC" w:rsidP="000717EC">
      <w:pPr>
        <w:pStyle w:val="NormalWeb"/>
      </w:pPr>
    </w:p>
    <w:p w14:paraId="092919D5" w14:textId="13505398" w:rsidR="00E57E6D" w:rsidRPr="00EE27CA" w:rsidRDefault="00E57E6D" w:rsidP="00E57E6D">
      <w:pPr>
        <w:rPr>
          <w:b/>
          <w:bCs/>
          <w:color w:val="365F91" w:themeColor="accent1" w:themeShade="BF"/>
          <w:sz w:val="28"/>
          <w:szCs w:val="28"/>
          <w:lang w:val="en-GB"/>
        </w:rPr>
      </w:pPr>
      <w:r w:rsidRPr="00EE27CA">
        <w:rPr>
          <w:b/>
          <w:bCs/>
          <w:color w:val="365F91" w:themeColor="accent1" w:themeShade="BF"/>
          <w:sz w:val="28"/>
          <w:szCs w:val="28"/>
          <w:lang w:val="en-GB"/>
        </w:rPr>
        <w:t>Copyright Notice</w:t>
      </w:r>
    </w:p>
    <w:p w14:paraId="08D0A46C" w14:textId="77777777" w:rsidR="00E57E6D" w:rsidRPr="00AA0F4D" w:rsidRDefault="00E57E6D" w:rsidP="00E57E6D">
      <w:pPr>
        <w:rPr>
          <w:lang w:val="en-GB"/>
        </w:rPr>
      </w:pPr>
      <w:r w:rsidRPr="00AA0F4D">
        <w:rPr>
          <w:b/>
          <w:bCs/>
          <w:lang w:val="en-GB"/>
        </w:rPr>
        <w:t>© My Sports Coach UK Ltd 2026. All Rights Reserved.</w:t>
      </w:r>
    </w:p>
    <w:p w14:paraId="474084DF" w14:textId="77777777" w:rsidR="00E57E6D" w:rsidRPr="00AA0F4D" w:rsidRDefault="00E57E6D" w:rsidP="00E57E6D">
      <w:pPr>
        <w:rPr>
          <w:lang w:val="en-GB"/>
        </w:rPr>
      </w:pPr>
      <w:r w:rsidRPr="00AA0F4D">
        <w:rPr>
          <w:lang w:val="en-GB"/>
        </w:rPr>
        <w:t xml:space="preserve">This publication is the intellectual property of </w:t>
      </w:r>
      <w:r w:rsidRPr="00AA0F4D">
        <w:rPr>
          <w:b/>
          <w:bCs/>
          <w:lang w:val="en-GB"/>
        </w:rPr>
        <w:t>My Sports Coach UK Ltd</w:t>
      </w:r>
      <w:r w:rsidRPr="00AA0F4D">
        <w:rPr>
          <w:lang w:val="en-GB"/>
        </w:rPr>
        <w:t>.</w:t>
      </w:r>
    </w:p>
    <w:p w14:paraId="11363D5A" w14:textId="77777777" w:rsidR="00E57E6D" w:rsidRPr="00AA0F4D" w:rsidRDefault="00E57E6D" w:rsidP="00E57E6D">
      <w:pPr>
        <w:rPr>
          <w:lang w:val="en-GB"/>
        </w:rPr>
      </w:pPr>
      <w:r w:rsidRPr="00AA0F4D">
        <w:rPr>
          <w:lang w:val="en-GB"/>
        </w:rPr>
        <w:t>No part of this publication may be copied, reproduced, distributed, transmitted, stored in a retrieval system or translated into any language, in any form or by any means, whether electronic, mechanical, photocopying, recording or otherwise, without the prior written permission of My Sports Coach UK Ltd, except where permitted by applicable copyright legislation.</w:t>
      </w:r>
    </w:p>
    <w:p w14:paraId="68DC4D1B" w14:textId="77777777" w:rsidR="00E57E6D" w:rsidRPr="00AA0F4D" w:rsidRDefault="00E57E6D" w:rsidP="00E57E6D">
      <w:pPr>
        <w:rPr>
          <w:lang w:val="en-GB"/>
        </w:rPr>
      </w:pPr>
      <w:r w:rsidRPr="00AA0F4D">
        <w:rPr>
          <w:lang w:val="en-GB"/>
        </w:rPr>
        <w:t xml:space="preserve">This document forms part of the </w:t>
      </w:r>
      <w:r w:rsidRPr="00AA0F4D">
        <w:rPr>
          <w:b/>
          <w:bCs/>
          <w:lang w:val="en-GB"/>
        </w:rPr>
        <w:t>My Sports Coach Policy Library</w:t>
      </w:r>
      <w:r w:rsidRPr="00AA0F4D">
        <w:rPr>
          <w:lang w:val="en-GB"/>
        </w:rPr>
        <w:t xml:space="preserve"> and has been produced to support the governance, operation and use of the My Sports Coach platform.</w:t>
      </w:r>
    </w:p>
    <w:p w14:paraId="6686F37A" w14:textId="77777777" w:rsidR="00E57E6D" w:rsidRPr="00AA0F4D" w:rsidRDefault="00E57E6D" w:rsidP="00E57E6D">
      <w:pPr>
        <w:rPr>
          <w:lang w:val="en-GB"/>
        </w:rPr>
      </w:pPr>
      <w:r w:rsidRPr="00AA0F4D">
        <w:rPr>
          <w:lang w:val="en-GB"/>
        </w:rPr>
        <w:lastRenderedPageBreak/>
        <w:t xml:space="preserve">Nothing in this publication grants any licence or right to use the </w:t>
      </w:r>
      <w:r w:rsidRPr="00AA0F4D">
        <w:rPr>
          <w:b/>
          <w:bCs/>
          <w:lang w:val="en-GB"/>
        </w:rPr>
        <w:t>My Sports Coach</w:t>
      </w:r>
      <w:r w:rsidRPr="00AA0F4D">
        <w:rPr>
          <w:lang w:val="en-GB"/>
        </w:rPr>
        <w:t xml:space="preserve"> name, logo, branding, trademarks or other intellectual property except where expressly authorised in writing by My Sports Coach UK Ltd.</w:t>
      </w:r>
    </w:p>
    <w:p w14:paraId="62377406" w14:textId="77777777" w:rsidR="00E57E6D" w:rsidRPr="00AA0F4D" w:rsidRDefault="00E57E6D" w:rsidP="00E57E6D">
      <w:pPr>
        <w:rPr>
          <w:lang w:val="en-GB"/>
        </w:rPr>
      </w:pPr>
      <w:r w:rsidRPr="00AA0F4D">
        <w:rPr>
          <w:lang w:val="en-GB"/>
        </w:rPr>
        <w:t>The official and most up-to-date version of this publication is the version published by My Sports Coach UK Ltd. Previous versions may be archived for governance and record-keeping purposes.</w:t>
      </w:r>
    </w:p>
    <w:p w14:paraId="088C47AB" w14:textId="77777777" w:rsidR="00E57E6D" w:rsidRPr="00AA0F4D" w:rsidRDefault="00E57E6D" w:rsidP="00E57E6D">
      <w:pPr>
        <w:rPr>
          <w:b/>
          <w:bCs/>
          <w:color w:val="365F91" w:themeColor="accent1" w:themeShade="BF"/>
          <w:sz w:val="28"/>
          <w:szCs w:val="28"/>
          <w:lang w:val="en-GB"/>
        </w:rPr>
      </w:pPr>
      <w:r w:rsidRPr="00AA0F4D">
        <w:rPr>
          <w:b/>
          <w:bCs/>
          <w:color w:val="365F91" w:themeColor="accent1" w:themeShade="BF"/>
          <w:sz w:val="28"/>
          <w:szCs w:val="28"/>
          <w:lang w:val="en-GB"/>
        </w:rPr>
        <w:t>Official Publication Statement</w:t>
      </w:r>
    </w:p>
    <w:p w14:paraId="08A60DAB" w14:textId="77777777" w:rsidR="00E57E6D" w:rsidRPr="00AA0F4D" w:rsidRDefault="00E57E6D" w:rsidP="00E57E6D">
      <w:pPr>
        <w:rPr>
          <w:lang w:val="en-GB"/>
        </w:rPr>
      </w:pPr>
      <w:r w:rsidRPr="00AA0F4D">
        <w:rPr>
          <w:lang w:val="en-GB"/>
        </w:rPr>
        <w:t xml:space="preserve">This document forms part of the official </w:t>
      </w:r>
      <w:r w:rsidRPr="00AA0F4D">
        <w:rPr>
          <w:b/>
          <w:bCs/>
          <w:lang w:val="en-GB"/>
        </w:rPr>
        <w:t>My Sports Coach Policy Library</w:t>
      </w:r>
      <w:r w:rsidRPr="00AA0F4D">
        <w:rPr>
          <w:lang w:val="en-GB"/>
        </w:rPr>
        <w:t>.</w:t>
      </w:r>
    </w:p>
    <w:p w14:paraId="6567027B" w14:textId="77777777" w:rsidR="00E57E6D" w:rsidRPr="00AA0F4D" w:rsidRDefault="00E57E6D" w:rsidP="00E57E6D">
      <w:pPr>
        <w:rPr>
          <w:lang w:val="en-GB"/>
        </w:rPr>
      </w:pPr>
      <w:r w:rsidRPr="00AA0F4D">
        <w:rPr>
          <w:lang w:val="en-GB"/>
        </w:rPr>
        <w:t xml:space="preserve">It has been prepared and published by </w:t>
      </w:r>
      <w:r w:rsidRPr="00AA0F4D">
        <w:rPr>
          <w:b/>
          <w:bCs/>
          <w:lang w:val="en-GB"/>
        </w:rPr>
        <w:t>My Sports Coach UK Ltd</w:t>
      </w:r>
      <w:r w:rsidRPr="00AA0F4D">
        <w:rPr>
          <w:lang w:val="en-GB"/>
        </w:rPr>
        <w:t xml:space="preserve"> to support the safe, professional and transparent operation of the My Sports Coach platform.</w:t>
      </w:r>
    </w:p>
    <w:p w14:paraId="3BD70CB7" w14:textId="77777777" w:rsidR="00E57E6D" w:rsidRPr="00AA0F4D" w:rsidRDefault="00E57E6D" w:rsidP="00E57E6D">
      <w:pPr>
        <w:rPr>
          <w:lang w:val="en-GB"/>
        </w:rPr>
      </w:pPr>
      <w:r w:rsidRPr="00AA0F4D">
        <w:rPr>
          <w:lang w:val="en-GB"/>
        </w:rPr>
        <w:t>The Policy Library is maintained as a living collection of governance documents and may be updated from time to time to reflect changes in legislation, industry best practice and the continued development of the platform.</w:t>
      </w:r>
    </w:p>
    <w:p w14:paraId="558011BF" w14:textId="646FC0F9" w:rsidR="00302F17" w:rsidRPr="00AA0F4D" w:rsidRDefault="00E57E6D" w:rsidP="00DD3B68">
      <w:pPr>
        <w:rPr>
          <w:lang w:val="en-GB"/>
        </w:rPr>
      </w:pPr>
      <w:r w:rsidRPr="00AA0F4D">
        <w:rPr>
          <w:lang w:val="en-GB"/>
        </w:rPr>
        <w:t>Users should ensure they refer to the latest published edition when relying upon any policy or governance document.</w:t>
      </w:r>
      <w:bookmarkEnd w:id="0"/>
    </w:p>
    <w:p w14:paraId="27CF67CA" w14:textId="77777777" w:rsidR="00AA0F4D" w:rsidRDefault="00AA0F4D" w:rsidP="00DD3B68">
      <w:pPr>
        <w:rPr>
          <w:lang w:val="en-GB"/>
        </w:rPr>
      </w:pPr>
    </w:p>
    <w:p w14:paraId="15BEB21D" w14:textId="77777777" w:rsidR="00AA0F4D" w:rsidRDefault="00AA0F4D" w:rsidP="00DD3B68">
      <w:pPr>
        <w:rPr>
          <w:b/>
          <w:bCs/>
          <w:color w:val="365F91" w:themeColor="accent1" w:themeShade="BF"/>
          <w:sz w:val="28"/>
          <w:szCs w:val="28"/>
          <w:lang w:val="en-GB"/>
        </w:rPr>
      </w:pPr>
    </w:p>
    <w:p w14:paraId="21EB259C" w14:textId="77777777" w:rsidR="00AA0F4D" w:rsidRDefault="00AA0F4D" w:rsidP="00DD3B68">
      <w:pPr>
        <w:rPr>
          <w:b/>
          <w:bCs/>
          <w:color w:val="365F91" w:themeColor="accent1" w:themeShade="BF"/>
          <w:sz w:val="28"/>
          <w:szCs w:val="28"/>
          <w:lang w:val="en-GB"/>
        </w:rPr>
      </w:pPr>
    </w:p>
    <w:p w14:paraId="2B1C3D33" w14:textId="77777777" w:rsidR="00AA0F4D" w:rsidRDefault="00AA0F4D" w:rsidP="00DD3B68">
      <w:pPr>
        <w:rPr>
          <w:b/>
          <w:bCs/>
          <w:color w:val="365F91" w:themeColor="accent1" w:themeShade="BF"/>
          <w:sz w:val="28"/>
          <w:szCs w:val="28"/>
          <w:lang w:val="en-GB"/>
        </w:rPr>
      </w:pPr>
    </w:p>
    <w:p w14:paraId="2F75E9D7" w14:textId="77777777" w:rsidR="00AA0F4D" w:rsidRDefault="00AA0F4D" w:rsidP="00DD3B68">
      <w:pPr>
        <w:rPr>
          <w:b/>
          <w:bCs/>
          <w:color w:val="365F91" w:themeColor="accent1" w:themeShade="BF"/>
          <w:sz w:val="28"/>
          <w:szCs w:val="28"/>
          <w:lang w:val="en-GB"/>
        </w:rPr>
      </w:pPr>
    </w:p>
    <w:p w14:paraId="53502C58" w14:textId="77777777" w:rsidR="00AA0F4D" w:rsidRDefault="00AA0F4D" w:rsidP="00DD3B68">
      <w:pPr>
        <w:rPr>
          <w:b/>
          <w:bCs/>
          <w:color w:val="365F91" w:themeColor="accent1" w:themeShade="BF"/>
          <w:sz w:val="28"/>
          <w:szCs w:val="28"/>
          <w:lang w:val="en-GB"/>
        </w:rPr>
      </w:pPr>
    </w:p>
    <w:p w14:paraId="3F3D69AF" w14:textId="77777777" w:rsidR="00AA0F4D" w:rsidRDefault="00AA0F4D" w:rsidP="00DD3B68">
      <w:pPr>
        <w:rPr>
          <w:b/>
          <w:bCs/>
          <w:color w:val="365F91" w:themeColor="accent1" w:themeShade="BF"/>
          <w:sz w:val="28"/>
          <w:szCs w:val="28"/>
          <w:lang w:val="en-GB"/>
        </w:rPr>
      </w:pPr>
    </w:p>
    <w:p w14:paraId="16F1ADCF" w14:textId="77777777" w:rsidR="00AA0F4D" w:rsidRDefault="00AA0F4D" w:rsidP="00DD3B68">
      <w:pPr>
        <w:rPr>
          <w:b/>
          <w:bCs/>
          <w:color w:val="365F91" w:themeColor="accent1" w:themeShade="BF"/>
          <w:sz w:val="28"/>
          <w:szCs w:val="28"/>
          <w:lang w:val="en-GB"/>
        </w:rPr>
      </w:pPr>
    </w:p>
    <w:p w14:paraId="4C84D7F6" w14:textId="320C24EF" w:rsidR="00DD3B68" w:rsidRPr="00AA0F4D" w:rsidRDefault="00DD3B68" w:rsidP="00DD3B68">
      <w:pPr>
        <w:rPr>
          <w:b/>
          <w:bCs/>
          <w:color w:val="365F91" w:themeColor="accent1" w:themeShade="BF"/>
          <w:sz w:val="28"/>
          <w:szCs w:val="28"/>
          <w:lang w:val="en-GB"/>
        </w:rPr>
      </w:pPr>
      <w:r w:rsidRPr="00AA0F4D">
        <w:rPr>
          <w:b/>
          <w:bCs/>
          <w:color w:val="365F91" w:themeColor="accent1" w:themeShade="BF"/>
          <w:sz w:val="28"/>
          <w:szCs w:val="28"/>
          <w:lang w:val="en-GB"/>
        </w:rPr>
        <w:t>Document Information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65"/>
        <w:gridCol w:w="3953"/>
      </w:tblGrid>
      <w:tr w:rsidR="00DD3B68" w:rsidRPr="00AA0F4D" w14:paraId="1B7EF4E0" w14:textId="77777777" w:rsidTr="00DD3B68">
        <w:trPr>
          <w:tblHeader/>
          <w:tblCellSpacing w:w="15" w:type="dxa"/>
        </w:trPr>
        <w:tc>
          <w:tcPr>
            <w:tcW w:w="0" w:type="auto"/>
            <w:vAlign w:val="center"/>
            <w:hideMark/>
          </w:tcPr>
          <w:p w14:paraId="1F5DC64C" w14:textId="77777777" w:rsidR="00DD3B68" w:rsidRPr="00AA0F4D" w:rsidRDefault="00DD3B68" w:rsidP="00DD3B68">
            <w:pPr>
              <w:rPr>
                <w:b/>
                <w:bCs/>
                <w:lang w:val="en-GB"/>
              </w:rPr>
            </w:pPr>
            <w:r w:rsidRPr="00AA0F4D">
              <w:rPr>
                <w:b/>
                <w:bCs/>
                <w:lang w:val="en-GB"/>
              </w:rPr>
              <w:t>Document</w:t>
            </w:r>
          </w:p>
        </w:tc>
        <w:tc>
          <w:tcPr>
            <w:tcW w:w="0" w:type="auto"/>
            <w:vAlign w:val="center"/>
            <w:hideMark/>
          </w:tcPr>
          <w:p w14:paraId="6B8D017C" w14:textId="7E69A55E" w:rsidR="00DD3B68" w:rsidRPr="00AA0F4D" w:rsidRDefault="00DD3B68" w:rsidP="00DD3B68">
            <w:pPr>
              <w:rPr>
                <w:b/>
                <w:bCs/>
                <w:lang w:val="en-GB"/>
              </w:rPr>
            </w:pPr>
            <w:r w:rsidRPr="00AA0F4D">
              <w:rPr>
                <w:b/>
                <w:bCs/>
                <w:lang w:val="en-GB"/>
              </w:rPr>
              <w:t>Book</w:t>
            </w:r>
            <w:r w:rsidR="00906869" w:rsidRPr="00AA0F4D">
              <w:rPr>
                <w:b/>
                <w:bCs/>
                <w:lang w:val="en-GB"/>
              </w:rPr>
              <w:t xml:space="preserve"> </w:t>
            </w:r>
            <w:r w:rsidR="000717EC">
              <w:rPr>
                <w:b/>
                <w:bCs/>
                <w:lang w:val="en-GB"/>
              </w:rPr>
              <w:t>10</w:t>
            </w:r>
            <w:r w:rsidRPr="00AA0F4D">
              <w:rPr>
                <w:b/>
                <w:bCs/>
                <w:lang w:val="en-GB"/>
              </w:rPr>
              <w:t xml:space="preserve"> – </w:t>
            </w:r>
            <w:r w:rsidR="000717EC">
              <w:rPr>
                <w:b/>
                <w:bCs/>
                <w:lang w:val="en-GB"/>
              </w:rPr>
              <w:t>Health &amp; Safety</w:t>
            </w:r>
            <w:r w:rsidR="00676280" w:rsidRPr="00AA0F4D">
              <w:rPr>
                <w:b/>
                <w:bCs/>
                <w:lang w:val="en-GB"/>
              </w:rPr>
              <w:t xml:space="preserve"> Policy</w:t>
            </w:r>
          </w:p>
        </w:tc>
      </w:tr>
      <w:tr w:rsidR="00DD3B68" w:rsidRPr="00AA0F4D" w14:paraId="07A5C1E2" w14:textId="77777777" w:rsidTr="00DD3B68">
        <w:trPr>
          <w:tblCellSpacing w:w="15" w:type="dxa"/>
        </w:trPr>
        <w:tc>
          <w:tcPr>
            <w:tcW w:w="0" w:type="auto"/>
            <w:vAlign w:val="center"/>
            <w:hideMark/>
          </w:tcPr>
          <w:p w14:paraId="7084EE8B" w14:textId="77777777" w:rsidR="00DD3B68" w:rsidRPr="00AA0F4D" w:rsidRDefault="00DD3B68" w:rsidP="00DD3B68">
            <w:pPr>
              <w:rPr>
                <w:lang w:val="en-GB"/>
              </w:rPr>
            </w:pPr>
            <w:r w:rsidRPr="00AA0F4D">
              <w:rPr>
                <w:lang w:val="en-GB"/>
              </w:rPr>
              <w:t>Document Number</w:t>
            </w:r>
          </w:p>
        </w:tc>
        <w:tc>
          <w:tcPr>
            <w:tcW w:w="0" w:type="auto"/>
            <w:vAlign w:val="center"/>
            <w:hideMark/>
          </w:tcPr>
          <w:p w14:paraId="36C03B0A" w14:textId="07C152AD" w:rsidR="00DD3B68" w:rsidRPr="00AA0F4D" w:rsidRDefault="00DD3B68" w:rsidP="00DD3B68">
            <w:pPr>
              <w:rPr>
                <w:lang w:val="en-GB"/>
              </w:rPr>
            </w:pPr>
            <w:r w:rsidRPr="00AA0F4D">
              <w:rPr>
                <w:lang w:val="en-GB"/>
              </w:rPr>
              <w:t>MSC-POL-0</w:t>
            </w:r>
            <w:r w:rsidR="000717EC">
              <w:rPr>
                <w:lang w:val="en-GB"/>
              </w:rPr>
              <w:t>10</w:t>
            </w:r>
          </w:p>
        </w:tc>
      </w:tr>
      <w:tr w:rsidR="00DD3B68" w:rsidRPr="00AA0F4D" w14:paraId="46881C32" w14:textId="77777777" w:rsidTr="00DD3B68">
        <w:trPr>
          <w:tblCellSpacing w:w="15" w:type="dxa"/>
        </w:trPr>
        <w:tc>
          <w:tcPr>
            <w:tcW w:w="0" w:type="auto"/>
            <w:vAlign w:val="center"/>
            <w:hideMark/>
          </w:tcPr>
          <w:p w14:paraId="7D0BA702" w14:textId="77777777" w:rsidR="00DD3B68" w:rsidRPr="00AA0F4D" w:rsidRDefault="00DD3B68" w:rsidP="00DD3B68">
            <w:pPr>
              <w:rPr>
                <w:lang w:val="en-GB"/>
              </w:rPr>
            </w:pPr>
            <w:r w:rsidRPr="00AA0F4D">
              <w:rPr>
                <w:lang w:val="en-GB"/>
              </w:rPr>
              <w:t>Version</w:t>
            </w:r>
          </w:p>
        </w:tc>
        <w:tc>
          <w:tcPr>
            <w:tcW w:w="0" w:type="auto"/>
            <w:vAlign w:val="center"/>
            <w:hideMark/>
          </w:tcPr>
          <w:p w14:paraId="4312E280" w14:textId="77777777" w:rsidR="00DD3B68" w:rsidRPr="00AA0F4D" w:rsidRDefault="00DD3B68" w:rsidP="00DD3B68">
            <w:pPr>
              <w:rPr>
                <w:lang w:val="en-GB"/>
              </w:rPr>
            </w:pPr>
            <w:r w:rsidRPr="00AA0F4D">
              <w:rPr>
                <w:lang w:val="en-GB"/>
              </w:rPr>
              <w:t>1.0</w:t>
            </w:r>
          </w:p>
        </w:tc>
      </w:tr>
      <w:tr w:rsidR="00DD3B68" w:rsidRPr="00AA0F4D" w14:paraId="64ED2EBF" w14:textId="77777777" w:rsidTr="00DD3B68">
        <w:trPr>
          <w:tblCellSpacing w:w="15" w:type="dxa"/>
        </w:trPr>
        <w:tc>
          <w:tcPr>
            <w:tcW w:w="0" w:type="auto"/>
            <w:vAlign w:val="center"/>
            <w:hideMark/>
          </w:tcPr>
          <w:p w14:paraId="6EAE7FE1" w14:textId="77777777" w:rsidR="00DD3B68" w:rsidRPr="00AA0F4D" w:rsidRDefault="00DD3B68" w:rsidP="00DD3B68">
            <w:pPr>
              <w:rPr>
                <w:lang w:val="en-GB"/>
              </w:rPr>
            </w:pPr>
            <w:r w:rsidRPr="00AA0F4D">
              <w:rPr>
                <w:lang w:val="en-GB"/>
              </w:rPr>
              <w:t>Status</w:t>
            </w:r>
          </w:p>
        </w:tc>
        <w:tc>
          <w:tcPr>
            <w:tcW w:w="0" w:type="auto"/>
            <w:vAlign w:val="center"/>
            <w:hideMark/>
          </w:tcPr>
          <w:p w14:paraId="376CD326" w14:textId="77777777" w:rsidR="00DD3B68" w:rsidRPr="00AA0F4D" w:rsidRDefault="00DD3B68" w:rsidP="00DD3B68">
            <w:pPr>
              <w:rPr>
                <w:lang w:val="en-GB"/>
              </w:rPr>
            </w:pPr>
            <w:r w:rsidRPr="00AA0F4D">
              <w:rPr>
                <w:lang w:val="en-GB"/>
              </w:rPr>
              <w:t>Official Publication Edition</w:t>
            </w:r>
          </w:p>
        </w:tc>
      </w:tr>
      <w:tr w:rsidR="00DD3B68" w:rsidRPr="00AA0F4D" w14:paraId="6CDED65A" w14:textId="77777777" w:rsidTr="00DD3B68">
        <w:trPr>
          <w:tblCellSpacing w:w="15" w:type="dxa"/>
        </w:trPr>
        <w:tc>
          <w:tcPr>
            <w:tcW w:w="0" w:type="auto"/>
            <w:vAlign w:val="center"/>
            <w:hideMark/>
          </w:tcPr>
          <w:p w14:paraId="7A273C56" w14:textId="77777777" w:rsidR="00DD3B68" w:rsidRPr="00AA0F4D" w:rsidRDefault="00DD3B68" w:rsidP="00DD3B68">
            <w:pPr>
              <w:rPr>
                <w:lang w:val="en-GB"/>
              </w:rPr>
            </w:pPr>
            <w:r w:rsidRPr="00AA0F4D">
              <w:rPr>
                <w:lang w:val="en-GB"/>
              </w:rPr>
              <w:lastRenderedPageBreak/>
              <w:t>Effective Date</w:t>
            </w:r>
          </w:p>
        </w:tc>
        <w:tc>
          <w:tcPr>
            <w:tcW w:w="0" w:type="auto"/>
            <w:vAlign w:val="center"/>
            <w:hideMark/>
          </w:tcPr>
          <w:p w14:paraId="4E429F1C" w14:textId="77777777" w:rsidR="00DD3B68" w:rsidRPr="00AA0F4D" w:rsidRDefault="00DD3B68" w:rsidP="00DD3B68">
            <w:pPr>
              <w:rPr>
                <w:lang w:val="en-GB"/>
              </w:rPr>
            </w:pPr>
            <w:r w:rsidRPr="00AA0F4D">
              <w:rPr>
                <w:lang w:val="en-GB"/>
              </w:rPr>
              <w:t>August 2026</w:t>
            </w:r>
          </w:p>
        </w:tc>
      </w:tr>
      <w:tr w:rsidR="00DD3B68" w:rsidRPr="00AA0F4D" w14:paraId="0EF15288" w14:textId="77777777" w:rsidTr="00DD3B68">
        <w:trPr>
          <w:tblCellSpacing w:w="15" w:type="dxa"/>
        </w:trPr>
        <w:tc>
          <w:tcPr>
            <w:tcW w:w="0" w:type="auto"/>
            <w:vAlign w:val="center"/>
            <w:hideMark/>
          </w:tcPr>
          <w:p w14:paraId="3BD22B17" w14:textId="77777777" w:rsidR="00DD3B68" w:rsidRPr="00AA0F4D" w:rsidRDefault="00DD3B68" w:rsidP="00DD3B68">
            <w:pPr>
              <w:rPr>
                <w:lang w:val="en-GB"/>
              </w:rPr>
            </w:pPr>
            <w:r w:rsidRPr="00AA0F4D">
              <w:rPr>
                <w:lang w:val="en-GB"/>
              </w:rPr>
              <w:t>Review Date</w:t>
            </w:r>
          </w:p>
        </w:tc>
        <w:tc>
          <w:tcPr>
            <w:tcW w:w="0" w:type="auto"/>
            <w:vAlign w:val="center"/>
            <w:hideMark/>
          </w:tcPr>
          <w:p w14:paraId="08CBD685" w14:textId="77777777" w:rsidR="00DD3B68" w:rsidRPr="00AA0F4D" w:rsidRDefault="00DD3B68" w:rsidP="00DD3B68">
            <w:pPr>
              <w:rPr>
                <w:lang w:val="en-GB"/>
              </w:rPr>
            </w:pPr>
            <w:r w:rsidRPr="00AA0F4D">
              <w:rPr>
                <w:lang w:val="en-GB"/>
              </w:rPr>
              <w:t>August 2027</w:t>
            </w:r>
          </w:p>
        </w:tc>
      </w:tr>
      <w:tr w:rsidR="00DD3B68" w:rsidRPr="00AA0F4D" w14:paraId="64483EAC" w14:textId="77777777" w:rsidTr="00DD3B68">
        <w:trPr>
          <w:tblCellSpacing w:w="15" w:type="dxa"/>
        </w:trPr>
        <w:tc>
          <w:tcPr>
            <w:tcW w:w="0" w:type="auto"/>
            <w:vAlign w:val="center"/>
            <w:hideMark/>
          </w:tcPr>
          <w:p w14:paraId="5AF7F74F" w14:textId="77777777" w:rsidR="00DD3B68" w:rsidRPr="00AA0F4D" w:rsidRDefault="00DD3B68" w:rsidP="00DD3B68">
            <w:pPr>
              <w:rPr>
                <w:lang w:val="en-GB"/>
              </w:rPr>
            </w:pPr>
            <w:r w:rsidRPr="00AA0F4D">
              <w:rPr>
                <w:lang w:val="en-GB"/>
              </w:rPr>
              <w:t>Document Owner</w:t>
            </w:r>
          </w:p>
        </w:tc>
        <w:tc>
          <w:tcPr>
            <w:tcW w:w="0" w:type="auto"/>
            <w:vAlign w:val="center"/>
            <w:hideMark/>
          </w:tcPr>
          <w:p w14:paraId="75D76B9C" w14:textId="77777777" w:rsidR="00DD3B68" w:rsidRPr="00AA0F4D" w:rsidRDefault="00DD3B68" w:rsidP="00DD3B68">
            <w:pPr>
              <w:rPr>
                <w:lang w:val="en-GB"/>
              </w:rPr>
            </w:pPr>
            <w:r w:rsidRPr="00AA0F4D">
              <w:rPr>
                <w:lang w:val="en-GB"/>
              </w:rPr>
              <w:t>My Sports Coach UK Ltd</w:t>
            </w:r>
          </w:p>
        </w:tc>
      </w:tr>
      <w:tr w:rsidR="00DD3B68" w:rsidRPr="00AA0F4D" w14:paraId="1C9EE1A0" w14:textId="77777777" w:rsidTr="00DD3B68">
        <w:trPr>
          <w:tblCellSpacing w:w="15" w:type="dxa"/>
        </w:trPr>
        <w:tc>
          <w:tcPr>
            <w:tcW w:w="0" w:type="auto"/>
            <w:vAlign w:val="center"/>
            <w:hideMark/>
          </w:tcPr>
          <w:p w14:paraId="42994831" w14:textId="77777777" w:rsidR="00DD3B68" w:rsidRPr="00AA0F4D" w:rsidRDefault="00DD3B68" w:rsidP="00DD3B68">
            <w:pPr>
              <w:rPr>
                <w:lang w:val="en-GB"/>
              </w:rPr>
            </w:pPr>
            <w:r w:rsidRPr="00AA0F4D">
              <w:rPr>
                <w:lang w:val="en-GB"/>
              </w:rPr>
              <w:t>Applies To</w:t>
            </w:r>
          </w:p>
        </w:tc>
        <w:tc>
          <w:tcPr>
            <w:tcW w:w="0" w:type="auto"/>
            <w:vAlign w:val="center"/>
            <w:hideMark/>
          </w:tcPr>
          <w:p w14:paraId="0D73555F" w14:textId="77777777" w:rsidR="00DD3B68" w:rsidRPr="00AA0F4D" w:rsidRDefault="00DD3B68" w:rsidP="00DD3B68">
            <w:pPr>
              <w:rPr>
                <w:lang w:val="en-GB"/>
              </w:rPr>
            </w:pPr>
            <w:r w:rsidRPr="00AA0F4D">
              <w:rPr>
                <w:lang w:val="en-GB"/>
              </w:rPr>
              <w:t>All users of the My Sports Coach platform</w:t>
            </w:r>
          </w:p>
        </w:tc>
      </w:tr>
    </w:tbl>
    <w:p w14:paraId="6CF566CF" w14:textId="77777777" w:rsidR="00E12B42" w:rsidRDefault="00E12B42"/>
    <w:sectPr w:rsidR="00E12B42" w:rsidSect="00034616">
      <w:footerReference w:type="default" r:id="rId9"/>
      <w:pgSz w:w="12240" w:h="15840"/>
      <w:pgMar w:top="800" w:right="1800" w:bottom="80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623345" w14:textId="77777777" w:rsidR="00296809" w:rsidRDefault="00296809">
      <w:pPr>
        <w:spacing w:after="0" w:line="240" w:lineRule="auto"/>
      </w:pPr>
      <w:r>
        <w:separator/>
      </w:r>
    </w:p>
  </w:endnote>
  <w:endnote w:type="continuationSeparator" w:id="0">
    <w:p w14:paraId="35472174" w14:textId="77777777" w:rsidR="00296809" w:rsidRDefault="002968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5036375"/>
      <w:docPartObj>
        <w:docPartGallery w:val="Page Numbers (Bottom of Page)"/>
        <w:docPartUnique/>
      </w:docPartObj>
    </w:sdtPr>
    <w:sdtEndPr>
      <w:rPr>
        <w:noProof/>
      </w:rPr>
    </w:sdtEndPr>
    <w:sdtContent>
      <w:p w14:paraId="380FDFEF" w14:textId="45EB14AD" w:rsidR="007A648F" w:rsidRDefault="007A648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7473AC6" w14:textId="7F173316" w:rsidR="003166B8" w:rsidRDefault="003166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0B6D0" w14:textId="77777777" w:rsidR="00296809" w:rsidRDefault="00296809">
      <w:pPr>
        <w:spacing w:after="0" w:line="240" w:lineRule="auto"/>
      </w:pPr>
      <w:r>
        <w:separator/>
      </w:r>
    </w:p>
  </w:footnote>
  <w:footnote w:type="continuationSeparator" w:id="0">
    <w:p w14:paraId="620D3020" w14:textId="77777777" w:rsidR="00296809" w:rsidRDefault="002968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00F5F0F"/>
    <w:multiLevelType w:val="multilevel"/>
    <w:tmpl w:val="235AA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03B0BF7"/>
    <w:multiLevelType w:val="multilevel"/>
    <w:tmpl w:val="4B345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0670C29"/>
    <w:multiLevelType w:val="multilevel"/>
    <w:tmpl w:val="5B96E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0712DB7"/>
    <w:multiLevelType w:val="multilevel"/>
    <w:tmpl w:val="F0A48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0880375"/>
    <w:multiLevelType w:val="multilevel"/>
    <w:tmpl w:val="9084A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0B01273"/>
    <w:multiLevelType w:val="multilevel"/>
    <w:tmpl w:val="DCA40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0EB7417"/>
    <w:multiLevelType w:val="multilevel"/>
    <w:tmpl w:val="EB2A6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11E1311"/>
    <w:multiLevelType w:val="multilevel"/>
    <w:tmpl w:val="338AB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14136B5"/>
    <w:multiLevelType w:val="multilevel"/>
    <w:tmpl w:val="F6A48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14F6146"/>
    <w:multiLevelType w:val="multilevel"/>
    <w:tmpl w:val="FD569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1624ADD"/>
    <w:multiLevelType w:val="multilevel"/>
    <w:tmpl w:val="9B6E5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1913DDE"/>
    <w:multiLevelType w:val="multilevel"/>
    <w:tmpl w:val="3AAE8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1A07BA1"/>
    <w:multiLevelType w:val="multilevel"/>
    <w:tmpl w:val="3EEEA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1FA700F"/>
    <w:multiLevelType w:val="multilevel"/>
    <w:tmpl w:val="9ACCE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2146537"/>
    <w:multiLevelType w:val="multilevel"/>
    <w:tmpl w:val="9704E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23F4B43"/>
    <w:multiLevelType w:val="multilevel"/>
    <w:tmpl w:val="10A60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2BD4D87"/>
    <w:multiLevelType w:val="multilevel"/>
    <w:tmpl w:val="E9169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312048E"/>
    <w:multiLevelType w:val="multilevel"/>
    <w:tmpl w:val="F5CC4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3377283"/>
    <w:multiLevelType w:val="multilevel"/>
    <w:tmpl w:val="C3844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36E33F9"/>
    <w:multiLevelType w:val="multilevel"/>
    <w:tmpl w:val="27C4E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38116EE"/>
    <w:multiLevelType w:val="multilevel"/>
    <w:tmpl w:val="9BDCD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3D35CEE"/>
    <w:multiLevelType w:val="multilevel"/>
    <w:tmpl w:val="C302B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4376816"/>
    <w:multiLevelType w:val="multilevel"/>
    <w:tmpl w:val="CCAC5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4EA32A2"/>
    <w:multiLevelType w:val="multilevel"/>
    <w:tmpl w:val="670CC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50B1DD9"/>
    <w:multiLevelType w:val="multilevel"/>
    <w:tmpl w:val="6DEC5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5733B2D"/>
    <w:multiLevelType w:val="multilevel"/>
    <w:tmpl w:val="B84E0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5E0189B"/>
    <w:multiLevelType w:val="multilevel"/>
    <w:tmpl w:val="65420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620276F"/>
    <w:multiLevelType w:val="multilevel"/>
    <w:tmpl w:val="09F68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6551B9A"/>
    <w:multiLevelType w:val="multilevel"/>
    <w:tmpl w:val="141AA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6A522D3"/>
    <w:multiLevelType w:val="multilevel"/>
    <w:tmpl w:val="3E966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6AA4716"/>
    <w:multiLevelType w:val="multilevel"/>
    <w:tmpl w:val="B5BC9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6B87AB4"/>
    <w:multiLevelType w:val="multilevel"/>
    <w:tmpl w:val="58261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6DD02E2"/>
    <w:multiLevelType w:val="multilevel"/>
    <w:tmpl w:val="908A7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7F60A37"/>
    <w:multiLevelType w:val="multilevel"/>
    <w:tmpl w:val="161A6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81F449A"/>
    <w:multiLevelType w:val="multilevel"/>
    <w:tmpl w:val="FBA2F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866695C"/>
    <w:multiLevelType w:val="multilevel"/>
    <w:tmpl w:val="62409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8B942E9"/>
    <w:multiLevelType w:val="multilevel"/>
    <w:tmpl w:val="72EE9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8E72743"/>
    <w:multiLevelType w:val="multilevel"/>
    <w:tmpl w:val="EC0E8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94839A0"/>
    <w:multiLevelType w:val="multilevel"/>
    <w:tmpl w:val="B7B09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0977479F"/>
    <w:multiLevelType w:val="multilevel"/>
    <w:tmpl w:val="DFA8C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09C62B11"/>
    <w:multiLevelType w:val="multilevel"/>
    <w:tmpl w:val="C046E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09D15085"/>
    <w:multiLevelType w:val="multilevel"/>
    <w:tmpl w:val="AEE28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0A353344"/>
    <w:multiLevelType w:val="multilevel"/>
    <w:tmpl w:val="D1C4E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0A46592A"/>
    <w:multiLevelType w:val="multilevel"/>
    <w:tmpl w:val="BB0E9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0A702149"/>
    <w:multiLevelType w:val="multilevel"/>
    <w:tmpl w:val="3146A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A83706E"/>
    <w:multiLevelType w:val="multilevel"/>
    <w:tmpl w:val="084A6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0B0913DF"/>
    <w:multiLevelType w:val="multilevel"/>
    <w:tmpl w:val="261E9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0B0A425C"/>
    <w:multiLevelType w:val="multilevel"/>
    <w:tmpl w:val="133AF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0B2F4467"/>
    <w:multiLevelType w:val="multilevel"/>
    <w:tmpl w:val="E9806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0B4D3AD1"/>
    <w:multiLevelType w:val="multilevel"/>
    <w:tmpl w:val="612C7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0B753D79"/>
    <w:multiLevelType w:val="multilevel"/>
    <w:tmpl w:val="2D660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0BA604EA"/>
    <w:multiLevelType w:val="multilevel"/>
    <w:tmpl w:val="56A20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0C1A7ADB"/>
    <w:multiLevelType w:val="multilevel"/>
    <w:tmpl w:val="0D62C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0C3E599D"/>
    <w:multiLevelType w:val="multilevel"/>
    <w:tmpl w:val="5BD43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0C96068B"/>
    <w:multiLevelType w:val="multilevel"/>
    <w:tmpl w:val="60CCE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0CA00D87"/>
    <w:multiLevelType w:val="multilevel"/>
    <w:tmpl w:val="53D0E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0CB93D5B"/>
    <w:multiLevelType w:val="multilevel"/>
    <w:tmpl w:val="16A29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0D082FB5"/>
    <w:multiLevelType w:val="multilevel"/>
    <w:tmpl w:val="ED6AB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0D133876"/>
    <w:multiLevelType w:val="multilevel"/>
    <w:tmpl w:val="8AD0E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0D216F86"/>
    <w:multiLevelType w:val="multilevel"/>
    <w:tmpl w:val="4C76D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0DC50002"/>
    <w:multiLevelType w:val="multilevel"/>
    <w:tmpl w:val="E7789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0DD37F0E"/>
    <w:multiLevelType w:val="multilevel"/>
    <w:tmpl w:val="102A9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0E463C91"/>
    <w:multiLevelType w:val="multilevel"/>
    <w:tmpl w:val="A8124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0EB43656"/>
    <w:multiLevelType w:val="multilevel"/>
    <w:tmpl w:val="6F521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0F160293"/>
    <w:multiLevelType w:val="multilevel"/>
    <w:tmpl w:val="D7682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0F596DB9"/>
    <w:multiLevelType w:val="multilevel"/>
    <w:tmpl w:val="45E82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0F944097"/>
    <w:multiLevelType w:val="multilevel"/>
    <w:tmpl w:val="38081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0F9B6ED6"/>
    <w:multiLevelType w:val="multilevel"/>
    <w:tmpl w:val="B24C9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0FD339AA"/>
    <w:multiLevelType w:val="multilevel"/>
    <w:tmpl w:val="D436A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10095CF8"/>
    <w:multiLevelType w:val="multilevel"/>
    <w:tmpl w:val="9AFEA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10751CDB"/>
    <w:multiLevelType w:val="multilevel"/>
    <w:tmpl w:val="6088C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10885FDC"/>
    <w:multiLevelType w:val="multilevel"/>
    <w:tmpl w:val="67B06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0A408D7"/>
    <w:multiLevelType w:val="multilevel"/>
    <w:tmpl w:val="7DD6F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10BE75B3"/>
    <w:multiLevelType w:val="multilevel"/>
    <w:tmpl w:val="3274E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10D6044C"/>
    <w:multiLevelType w:val="multilevel"/>
    <w:tmpl w:val="262E1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11C729A3"/>
    <w:multiLevelType w:val="multilevel"/>
    <w:tmpl w:val="1598D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121268D6"/>
    <w:multiLevelType w:val="multilevel"/>
    <w:tmpl w:val="442CD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125F7C30"/>
    <w:multiLevelType w:val="multilevel"/>
    <w:tmpl w:val="25F8E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12632200"/>
    <w:multiLevelType w:val="multilevel"/>
    <w:tmpl w:val="07BE7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12A44B0C"/>
    <w:multiLevelType w:val="multilevel"/>
    <w:tmpl w:val="B9C66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12C96A8B"/>
    <w:multiLevelType w:val="multilevel"/>
    <w:tmpl w:val="53DCB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1328158F"/>
    <w:multiLevelType w:val="multilevel"/>
    <w:tmpl w:val="8DEE4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145108F0"/>
    <w:multiLevelType w:val="multilevel"/>
    <w:tmpl w:val="2042D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148B59C3"/>
    <w:multiLevelType w:val="multilevel"/>
    <w:tmpl w:val="8BFE1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14FF1E51"/>
    <w:multiLevelType w:val="multilevel"/>
    <w:tmpl w:val="A04AD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150B03A2"/>
    <w:multiLevelType w:val="multilevel"/>
    <w:tmpl w:val="081EE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15405F48"/>
    <w:multiLevelType w:val="multilevel"/>
    <w:tmpl w:val="2DAEE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155771A0"/>
    <w:multiLevelType w:val="multilevel"/>
    <w:tmpl w:val="A3349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15A45CCB"/>
    <w:multiLevelType w:val="multilevel"/>
    <w:tmpl w:val="4D203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15B910C8"/>
    <w:multiLevelType w:val="multilevel"/>
    <w:tmpl w:val="0EE24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15D13994"/>
    <w:multiLevelType w:val="multilevel"/>
    <w:tmpl w:val="53288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15D66F27"/>
    <w:multiLevelType w:val="multilevel"/>
    <w:tmpl w:val="16728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15F64168"/>
    <w:multiLevelType w:val="multilevel"/>
    <w:tmpl w:val="E618D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1636475E"/>
    <w:multiLevelType w:val="multilevel"/>
    <w:tmpl w:val="49884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16531BEE"/>
    <w:multiLevelType w:val="multilevel"/>
    <w:tmpl w:val="3D5A3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165D2A39"/>
    <w:multiLevelType w:val="multilevel"/>
    <w:tmpl w:val="03D41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167671A8"/>
    <w:multiLevelType w:val="multilevel"/>
    <w:tmpl w:val="0BB0D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169A3CA1"/>
    <w:multiLevelType w:val="multilevel"/>
    <w:tmpl w:val="3FD41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16E502AF"/>
    <w:multiLevelType w:val="multilevel"/>
    <w:tmpl w:val="5CB63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180A7A12"/>
    <w:multiLevelType w:val="multilevel"/>
    <w:tmpl w:val="8B2CB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18C45CDC"/>
    <w:multiLevelType w:val="multilevel"/>
    <w:tmpl w:val="64EC0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18C9094B"/>
    <w:multiLevelType w:val="multilevel"/>
    <w:tmpl w:val="4CBAD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18DF5685"/>
    <w:multiLevelType w:val="multilevel"/>
    <w:tmpl w:val="D12C1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19754F94"/>
    <w:multiLevelType w:val="multilevel"/>
    <w:tmpl w:val="5484A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198E07B4"/>
    <w:multiLevelType w:val="multilevel"/>
    <w:tmpl w:val="80C6A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1A04521C"/>
    <w:multiLevelType w:val="multilevel"/>
    <w:tmpl w:val="A1EEC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1A7A61BE"/>
    <w:multiLevelType w:val="multilevel"/>
    <w:tmpl w:val="2062A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1A9509B9"/>
    <w:multiLevelType w:val="multilevel"/>
    <w:tmpl w:val="73E0C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1B2F1FC0"/>
    <w:multiLevelType w:val="multilevel"/>
    <w:tmpl w:val="97B6B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1B3614A0"/>
    <w:multiLevelType w:val="multilevel"/>
    <w:tmpl w:val="02C69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1B473980"/>
    <w:multiLevelType w:val="multilevel"/>
    <w:tmpl w:val="40847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1BA419FD"/>
    <w:multiLevelType w:val="multilevel"/>
    <w:tmpl w:val="77603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1BAE1CAD"/>
    <w:multiLevelType w:val="multilevel"/>
    <w:tmpl w:val="81006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1BD03BFF"/>
    <w:multiLevelType w:val="multilevel"/>
    <w:tmpl w:val="AEB86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1C082886"/>
    <w:multiLevelType w:val="multilevel"/>
    <w:tmpl w:val="D4706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1C1B7B4F"/>
    <w:multiLevelType w:val="multilevel"/>
    <w:tmpl w:val="CFEAD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1C255F10"/>
    <w:multiLevelType w:val="multilevel"/>
    <w:tmpl w:val="437AE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1C2911D9"/>
    <w:multiLevelType w:val="multilevel"/>
    <w:tmpl w:val="DAC2D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1CA476D4"/>
    <w:multiLevelType w:val="multilevel"/>
    <w:tmpl w:val="D6925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1DA20E2E"/>
    <w:multiLevelType w:val="multilevel"/>
    <w:tmpl w:val="3E443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1DDC3DEF"/>
    <w:multiLevelType w:val="multilevel"/>
    <w:tmpl w:val="540E3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1E682ACF"/>
    <w:multiLevelType w:val="multilevel"/>
    <w:tmpl w:val="F7AE6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1EA60770"/>
    <w:multiLevelType w:val="multilevel"/>
    <w:tmpl w:val="F30C9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1EC358D7"/>
    <w:multiLevelType w:val="multilevel"/>
    <w:tmpl w:val="F3E89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1EE44A7A"/>
    <w:multiLevelType w:val="multilevel"/>
    <w:tmpl w:val="033A0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1F7B72EE"/>
    <w:multiLevelType w:val="multilevel"/>
    <w:tmpl w:val="D54EA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1FA940DB"/>
    <w:multiLevelType w:val="multilevel"/>
    <w:tmpl w:val="8A380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2055067E"/>
    <w:multiLevelType w:val="multilevel"/>
    <w:tmpl w:val="A08E0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208F5161"/>
    <w:multiLevelType w:val="multilevel"/>
    <w:tmpl w:val="83946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20C847E8"/>
    <w:multiLevelType w:val="multilevel"/>
    <w:tmpl w:val="AE325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20FD4BC5"/>
    <w:multiLevelType w:val="multilevel"/>
    <w:tmpl w:val="31B8D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213D5862"/>
    <w:multiLevelType w:val="multilevel"/>
    <w:tmpl w:val="CC2A2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2149332E"/>
    <w:multiLevelType w:val="multilevel"/>
    <w:tmpl w:val="75C44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214D3264"/>
    <w:multiLevelType w:val="multilevel"/>
    <w:tmpl w:val="CA768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218657DB"/>
    <w:multiLevelType w:val="multilevel"/>
    <w:tmpl w:val="79C4D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21DB7BF5"/>
    <w:multiLevelType w:val="multilevel"/>
    <w:tmpl w:val="8910B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22BA66CD"/>
    <w:multiLevelType w:val="multilevel"/>
    <w:tmpl w:val="3D566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231E7689"/>
    <w:multiLevelType w:val="multilevel"/>
    <w:tmpl w:val="72A47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23256FE5"/>
    <w:multiLevelType w:val="multilevel"/>
    <w:tmpl w:val="0A20E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23465D66"/>
    <w:multiLevelType w:val="multilevel"/>
    <w:tmpl w:val="C99AA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23D56928"/>
    <w:multiLevelType w:val="multilevel"/>
    <w:tmpl w:val="FA565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241503D1"/>
    <w:multiLevelType w:val="multilevel"/>
    <w:tmpl w:val="3B56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243670B0"/>
    <w:multiLevelType w:val="multilevel"/>
    <w:tmpl w:val="E472A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247B4C20"/>
    <w:multiLevelType w:val="multilevel"/>
    <w:tmpl w:val="5516B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254E5BE0"/>
    <w:multiLevelType w:val="multilevel"/>
    <w:tmpl w:val="BD805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25961479"/>
    <w:multiLevelType w:val="multilevel"/>
    <w:tmpl w:val="3CD2B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25D16AC5"/>
    <w:multiLevelType w:val="multilevel"/>
    <w:tmpl w:val="B1C09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25F736A8"/>
    <w:multiLevelType w:val="multilevel"/>
    <w:tmpl w:val="1B026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262C26A8"/>
    <w:multiLevelType w:val="multilevel"/>
    <w:tmpl w:val="70E45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26432238"/>
    <w:multiLevelType w:val="multilevel"/>
    <w:tmpl w:val="FD486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26455DE2"/>
    <w:multiLevelType w:val="multilevel"/>
    <w:tmpl w:val="DE422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26677788"/>
    <w:multiLevelType w:val="multilevel"/>
    <w:tmpl w:val="B832F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26BE71CB"/>
    <w:multiLevelType w:val="multilevel"/>
    <w:tmpl w:val="8C82B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270F165A"/>
    <w:multiLevelType w:val="multilevel"/>
    <w:tmpl w:val="3FCE2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27C608BA"/>
    <w:multiLevelType w:val="multilevel"/>
    <w:tmpl w:val="0388C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286864A8"/>
    <w:multiLevelType w:val="multilevel"/>
    <w:tmpl w:val="8EDE8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28771B84"/>
    <w:multiLevelType w:val="multilevel"/>
    <w:tmpl w:val="ACF48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288C474D"/>
    <w:multiLevelType w:val="multilevel"/>
    <w:tmpl w:val="291A3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29305044"/>
    <w:multiLevelType w:val="multilevel"/>
    <w:tmpl w:val="00029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29AC68D0"/>
    <w:multiLevelType w:val="multilevel"/>
    <w:tmpl w:val="5EAC7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29B65966"/>
    <w:multiLevelType w:val="multilevel"/>
    <w:tmpl w:val="EA4E4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2A1A5742"/>
    <w:multiLevelType w:val="multilevel"/>
    <w:tmpl w:val="93DE2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2B55277E"/>
    <w:multiLevelType w:val="multilevel"/>
    <w:tmpl w:val="A55C5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2B79086E"/>
    <w:multiLevelType w:val="multilevel"/>
    <w:tmpl w:val="480C6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2BAB02BD"/>
    <w:multiLevelType w:val="multilevel"/>
    <w:tmpl w:val="86D66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2BD71664"/>
    <w:multiLevelType w:val="multilevel"/>
    <w:tmpl w:val="50A8A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2BEF22D1"/>
    <w:multiLevelType w:val="multilevel"/>
    <w:tmpl w:val="D9D43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2C015F19"/>
    <w:multiLevelType w:val="multilevel"/>
    <w:tmpl w:val="2EC47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2C0D36B8"/>
    <w:multiLevelType w:val="multilevel"/>
    <w:tmpl w:val="F9D4D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2CAF65C5"/>
    <w:multiLevelType w:val="multilevel"/>
    <w:tmpl w:val="21D2C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2CFA2946"/>
    <w:multiLevelType w:val="multilevel"/>
    <w:tmpl w:val="21008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2D083B36"/>
    <w:multiLevelType w:val="multilevel"/>
    <w:tmpl w:val="B0EA8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2DA12C82"/>
    <w:multiLevelType w:val="multilevel"/>
    <w:tmpl w:val="67AC9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2DE4476D"/>
    <w:multiLevelType w:val="multilevel"/>
    <w:tmpl w:val="D41A8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2DE57158"/>
    <w:multiLevelType w:val="multilevel"/>
    <w:tmpl w:val="33A0F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2E1C2CAC"/>
    <w:multiLevelType w:val="multilevel"/>
    <w:tmpl w:val="E9761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2E677120"/>
    <w:multiLevelType w:val="multilevel"/>
    <w:tmpl w:val="3C285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2E872419"/>
    <w:multiLevelType w:val="multilevel"/>
    <w:tmpl w:val="3D321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2F0A4200"/>
    <w:multiLevelType w:val="multilevel"/>
    <w:tmpl w:val="82DA5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2F697CDD"/>
    <w:multiLevelType w:val="multilevel"/>
    <w:tmpl w:val="E0AA6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2F6A2D28"/>
    <w:multiLevelType w:val="multilevel"/>
    <w:tmpl w:val="306C1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2F6B4B32"/>
    <w:multiLevelType w:val="multilevel"/>
    <w:tmpl w:val="EEAAA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2FA74474"/>
    <w:multiLevelType w:val="multilevel"/>
    <w:tmpl w:val="BC2A4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2FAA3A86"/>
    <w:multiLevelType w:val="multilevel"/>
    <w:tmpl w:val="F0D27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30584D83"/>
    <w:multiLevelType w:val="multilevel"/>
    <w:tmpl w:val="E5D4B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30FF6048"/>
    <w:multiLevelType w:val="multilevel"/>
    <w:tmpl w:val="CACED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31067869"/>
    <w:multiLevelType w:val="multilevel"/>
    <w:tmpl w:val="496AF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3126354E"/>
    <w:multiLevelType w:val="multilevel"/>
    <w:tmpl w:val="4FD03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31595861"/>
    <w:multiLevelType w:val="multilevel"/>
    <w:tmpl w:val="AB6CD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317C1411"/>
    <w:multiLevelType w:val="multilevel"/>
    <w:tmpl w:val="0B7C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31972D58"/>
    <w:multiLevelType w:val="multilevel"/>
    <w:tmpl w:val="6BAAC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31C20D01"/>
    <w:multiLevelType w:val="multilevel"/>
    <w:tmpl w:val="2BE8F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31D872C5"/>
    <w:multiLevelType w:val="multilevel"/>
    <w:tmpl w:val="5FACB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32425D7C"/>
    <w:multiLevelType w:val="multilevel"/>
    <w:tmpl w:val="73482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3278752E"/>
    <w:multiLevelType w:val="multilevel"/>
    <w:tmpl w:val="941A5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32937E40"/>
    <w:multiLevelType w:val="multilevel"/>
    <w:tmpl w:val="67348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32982B78"/>
    <w:multiLevelType w:val="multilevel"/>
    <w:tmpl w:val="CB029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332A0053"/>
    <w:multiLevelType w:val="multilevel"/>
    <w:tmpl w:val="4482A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33422CBE"/>
    <w:multiLevelType w:val="multilevel"/>
    <w:tmpl w:val="49301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334B12F3"/>
    <w:multiLevelType w:val="multilevel"/>
    <w:tmpl w:val="358A6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338D7805"/>
    <w:multiLevelType w:val="multilevel"/>
    <w:tmpl w:val="38DE1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33A4561D"/>
    <w:multiLevelType w:val="multilevel"/>
    <w:tmpl w:val="AE660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3400306B"/>
    <w:multiLevelType w:val="multilevel"/>
    <w:tmpl w:val="7690C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3528742B"/>
    <w:multiLevelType w:val="multilevel"/>
    <w:tmpl w:val="E006D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35801D73"/>
    <w:multiLevelType w:val="multilevel"/>
    <w:tmpl w:val="1360A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358204C2"/>
    <w:multiLevelType w:val="multilevel"/>
    <w:tmpl w:val="5B461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359E2637"/>
    <w:multiLevelType w:val="multilevel"/>
    <w:tmpl w:val="98440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35C626B6"/>
    <w:multiLevelType w:val="multilevel"/>
    <w:tmpl w:val="BE484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35C74527"/>
    <w:multiLevelType w:val="multilevel"/>
    <w:tmpl w:val="3BB01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35F24ECC"/>
    <w:multiLevelType w:val="multilevel"/>
    <w:tmpl w:val="52F62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369C4CBF"/>
    <w:multiLevelType w:val="multilevel"/>
    <w:tmpl w:val="03BC9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36AF0B55"/>
    <w:multiLevelType w:val="multilevel"/>
    <w:tmpl w:val="EC9A8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36D70C92"/>
    <w:multiLevelType w:val="multilevel"/>
    <w:tmpl w:val="C86ED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37127803"/>
    <w:multiLevelType w:val="multilevel"/>
    <w:tmpl w:val="C0064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37403E20"/>
    <w:multiLevelType w:val="multilevel"/>
    <w:tmpl w:val="2FBCC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37783120"/>
    <w:multiLevelType w:val="multilevel"/>
    <w:tmpl w:val="96B29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377F3B48"/>
    <w:multiLevelType w:val="multilevel"/>
    <w:tmpl w:val="F3361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378654A8"/>
    <w:multiLevelType w:val="multilevel"/>
    <w:tmpl w:val="CDCE0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378A778A"/>
    <w:multiLevelType w:val="multilevel"/>
    <w:tmpl w:val="6554D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37904C2F"/>
    <w:multiLevelType w:val="multilevel"/>
    <w:tmpl w:val="E80E1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37BB421B"/>
    <w:multiLevelType w:val="multilevel"/>
    <w:tmpl w:val="A0BE4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37D067F0"/>
    <w:multiLevelType w:val="multilevel"/>
    <w:tmpl w:val="3E826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37DE1167"/>
    <w:multiLevelType w:val="multilevel"/>
    <w:tmpl w:val="87764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38276CA7"/>
    <w:multiLevelType w:val="multilevel"/>
    <w:tmpl w:val="38C65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388D440D"/>
    <w:multiLevelType w:val="multilevel"/>
    <w:tmpl w:val="C1ECE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38D05087"/>
    <w:multiLevelType w:val="multilevel"/>
    <w:tmpl w:val="15ACC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38EA2739"/>
    <w:multiLevelType w:val="multilevel"/>
    <w:tmpl w:val="F2E6E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39425AE2"/>
    <w:multiLevelType w:val="multilevel"/>
    <w:tmpl w:val="C9C42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39507E84"/>
    <w:multiLevelType w:val="multilevel"/>
    <w:tmpl w:val="AAB46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395E1888"/>
    <w:multiLevelType w:val="multilevel"/>
    <w:tmpl w:val="B5446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39942666"/>
    <w:multiLevelType w:val="multilevel"/>
    <w:tmpl w:val="9496E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3A231C0A"/>
    <w:multiLevelType w:val="multilevel"/>
    <w:tmpl w:val="B4FCB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3B2665F3"/>
    <w:multiLevelType w:val="multilevel"/>
    <w:tmpl w:val="AA087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3B74021F"/>
    <w:multiLevelType w:val="multilevel"/>
    <w:tmpl w:val="1BCA9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3B7B0C90"/>
    <w:multiLevelType w:val="multilevel"/>
    <w:tmpl w:val="561A8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3BB976A9"/>
    <w:multiLevelType w:val="multilevel"/>
    <w:tmpl w:val="E06C2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3BCF471F"/>
    <w:multiLevelType w:val="multilevel"/>
    <w:tmpl w:val="7ACC5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3BEE5AED"/>
    <w:multiLevelType w:val="multilevel"/>
    <w:tmpl w:val="E58A9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3BFA2C6D"/>
    <w:multiLevelType w:val="multilevel"/>
    <w:tmpl w:val="FEF00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3C16666C"/>
    <w:multiLevelType w:val="multilevel"/>
    <w:tmpl w:val="EE92F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3C6111F1"/>
    <w:multiLevelType w:val="multilevel"/>
    <w:tmpl w:val="0C9C1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3C781937"/>
    <w:multiLevelType w:val="multilevel"/>
    <w:tmpl w:val="27821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3CA2411A"/>
    <w:multiLevelType w:val="multilevel"/>
    <w:tmpl w:val="A0D44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3CFC5E39"/>
    <w:multiLevelType w:val="multilevel"/>
    <w:tmpl w:val="0590B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3D6100EE"/>
    <w:multiLevelType w:val="multilevel"/>
    <w:tmpl w:val="C1043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3D8436A0"/>
    <w:multiLevelType w:val="multilevel"/>
    <w:tmpl w:val="9C2E0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3DCA1CAF"/>
    <w:multiLevelType w:val="multilevel"/>
    <w:tmpl w:val="2FB0E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3DE11F5B"/>
    <w:multiLevelType w:val="multilevel"/>
    <w:tmpl w:val="24622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3E062CED"/>
    <w:multiLevelType w:val="multilevel"/>
    <w:tmpl w:val="93D4B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3E7544DD"/>
    <w:multiLevelType w:val="multilevel"/>
    <w:tmpl w:val="1B948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3EA4600C"/>
    <w:multiLevelType w:val="multilevel"/>
    <w:tmpl w:val="0AD26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3EF50F2C"/>
    <w:multiLevelType w:val="multilevel"/>
    <w:tmpl w:val="750A9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3F2F2584"/>
    <w:multiLevelType w:val="multilevel"/>
    <w:tmpl w:val="F650F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3F5D14C6"/>
    <w:multiLevelType w:val="multilevel"/>
    <w:tmpl w:val="4DF8B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3FDD3D58"/>
    <w:multiLevelType w:val="multilevel"/>
    <w:tmpl w:val="42147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40455D96"/>
    <w:multiLevelType w:val="multilevel"/>
    <w:tmpl w:val="06E6F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406F1BC9"/>
    <w:multiLevelType w:val="multilevel"/>
    <w:tmpl w:val="3D0C7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407D4E74"/>
    <w:multiLevelType w:val="multilevel"/>
    <w:tmpl w:val="E4A29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41093A5A"/>
    <w:multiLevelType w:val="multilevel"/>
    <w:tmpl w:val="9D5C5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410E70D2"/>
    <w:multiLevelType w:val="multilevel"/>
    <w:tmpl w:val="07464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411C0D4C"/>
    <w:multiLevelType w:val="multilevel"/>
    <w:tmpl w:val="BDC81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41454184"/>
    <w:multiLevelType w:val="multilevel"/>
    <w:tmpl w:val="4E826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41633C99"/>
    <w:multiLevelType w:val="multilevel"/>
    <w:tmpl w:val="060C3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416C1387"/>
    <w:multiLevelType w:val="multilevel"/>
    <w:tmpl w:val="B3FC6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41C15DC3"/>
    <w:multiLevelType w:val="multilevel"/>
    <w:tmpl w:val="BB066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41D417DC"/>
    <w:multiLevelType w:val="multilevel"/>
    <w:tmpl w:val="12EAE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425737A1"/>
    <w:multiLevelType w:val="multilevel"/>
    <w:tmpl w:val="AB009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42626A58"/>
    <w:multiLevelType w:val="multilevel"/>
    <w:tmpl w:val="0F14D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4299189A"/>
    <w:multiLevelType w:val="multilevel"/>
    <w:tmpl w:val="127EA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42A16F89"/>
    <w:multiLevelType w:val="multilevel"/>
    <w:tmpl w:val="4D540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43380226"/>
    <w:multiLevelType w:val="multilevel"/>
    <w:tmpl w:val="15DC1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434D2B0C"/>
    <w:multiLevelType w:val="multilevel"/>
    <w:tmpl w:val="4B42A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43A13491"/>
    <w:multiLevelType w:val="multilevel"/>
    <w:tmpl w:val="C7189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44181B7D"/>
    <w:multiLevelType w:val="multilevel"/>
    <w:tmpl w:val="62523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445A7AE1"/>
    <w:multiLevelType w:val="multilevel"/>
    <w:tmpl w:val="BA585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450A544B"/>
    <w:multiLevelType w:val="multilevel"/>
    <w:tmpl w:val="2766F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451D1ADC"/>
    <w:multiLevelType w:val="multilevel"/>
    <w:tmpl w:val="51465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452B5531"/>
    <w:multiLevelType w:val="multilevel"/>
    <w:tmpl w:val="27403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452D1035"/>
    <w:multiLevelType w:val="multilevel"/>
    <w:tmpl w:val="F1DAC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45AD3DDF"/>
    <w:multiLevelType w:val="multilevel"/>
    <w:tmpl w:val="CEFE7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45F05555"/>
    <w:multiLevelType w:val="multilevel"/>
    <w:tmpl w:val="BB984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46463DCB"/>
    <w:multiLevelType w:val="multilevel"/>
    <w:tmpl w:val="B77A4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46847A1C"/>
    <w:multiLevelType w:val="multilevel"/>
    <w:tmpl w:val="A2D20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46C12BB9"/>
    <w:multiLevelType w:val="multilevel"/>
    <w:tmpl w:val="32CAC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46E45B63"/>
    <w:multiLevelType w:val="multilevel"/>
    <w:tmpl w:val="7CB25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471401C7"/>
    <w:multiLevelType w:val="multilevel"/>
    <w:tmpl w:val="D5E2C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47303702"/>
    <w:multiLevelType w:val="multilevel"/>
    <w:tmpl w:val="EA3A5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47A0079C"/>
    <w:multiLevelType w:val="multilevel"/>
    <w:tmpl w:val="2B107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47A30985"/>
    <w:multiLevelType w:val="multilevel"/>
    <w:tmpl w:val="A29E2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47D57ED7"/>
    <w:multiLevelType w:val="multilevel"/>
    <w:tmpl w:val="8EA4A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47EE48E3"/>
    <w:multiLevelType w:val="multilevel"/>
    <w:tmpl w:val="F6720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484072E9"/>
    <w:multiLevelType w:val="multilevel"/>
    <w:tmpl w:val="64D0E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48BA4FB1"/>
    <w:multiLevelType w:val="multilevel"/>
    <w:tmpl w:val="E54C5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491C78DB"/>
    <w:multiLevelType w:val="multilevel"/>
    <w:tmpl w:val="8D546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492B2F18"/>
    <w:multiLevelType w:val="multilevel"/>
    <w:tmpl w:val="E356D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492C66E6"/>
    <w:multiLevelType w:val="multilevel"/>
    <w:tmpl w:val="B5F05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49BB3DC3"/>
    <w:multiLevelType w:val="multilevel"/>
    <w:tmpl w:val="5BC4C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49C24FA7"/>
    <w:multiLevelType w:val="multilevel"/>
    <w:tmpl w:val="05284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4A056771"/>
    <w:multiLevelType w:val="multilevel"/>
    <w:tmpl w:val="4B102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4A1A7AD4"/>
    <w:multiLevelType w:val="multilevel"/>
    <w:tmpl w:val="CC206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4A487CB9"/>
    <w:multiLevelType w:val="multilevel"/>
    <w:tmpl w:val="2F5C2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4A7416DB"/>
    <w:multiLevelType w:val="multilevel"/>
    <w:tmpl w:val="1FDA7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4A834059"/>
    <w:multiLevelType w:val="multilevel"/>
    <w:tmpl w:val="CC3EF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4A9E4690"/>
    <w:multiLevelType w:val="multilevel"/>
    <w:tmpl w:val="99EA1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4ABC486F"/>
    <w:multiLevelType w:val="multilevel"/>
    <w:tmpl w:val="0950A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4AF02BA2"/>
    <w:multiLevelType w:val="multilevel"/>
    <w:tmpl w:val="2BD85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4AFA18A7"/>
    <w:multiLevelType w:val="multilevel"/>
    <w:tmpl w:val="08749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4B66467A"/>
    <w:multiLevelType w:val="multilevel"/>
    <w:tmpl w:val="D7C40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4BC62D6C"/>
    <w:multiLevelType w:val="multilevel"/>
    <w:tmpl w:val="A9CC8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4BE3788A"/>
    <w:multiLevelType w:val="multilevel"/>
    <w:tmpl w:val="510E0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4C4D62E4"/>
    <w:multiLevelType w:val="multilevel"/>
    <w:tmpl w:val="47BEC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4D090830"/>
    <w:multiLevelType w:val="multilevel"/>
    <w:tmpl w:val="6E761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4D2F39EE"/>
    <w:multiLevelType w:val="multilevel"/>
    <w:tmpl w:val="512ED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4D335CD2"/>
    <w:multiLevelType w:val="multilevel"/>
    <w:tmpl w:val="58DA2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4DB719A2"/>
    <w:multiLevelType w:val="multilevel"/>
    <w:tmpl w:val="1A70B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4DDF1FE4"/>
    <w:multiLevelType w:val="multilevel"/>
    <w:tmpl w:val="65D64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4E1B18BC"/>
    <w:multiLevelType w:val="multilevel"/>
    <w:tmpl w:val="12FC9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4E3048E0"/>
    <w:multiLevelType w:val="multilevel"/>
    <w:tmpl w:val="FD1A6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4E566D01"/>
    <w:multiLevelType w:val="multilevel"/>
    <w:tmpl w:val="3898A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4EB77E65"/>
    <w:multiLevelType w:val="multilevel"/>
    <w:tmpl w:val="87147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4ECC2EEC"/>
    <w:multiLevelType w:val="multilevel"/>
    <w:tmpl w:val="9604B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15:restartNumberingAfterBreak="0">
    <w:nsid w:val="4F1512BC"/>
    <w:multiLevelType w:val="multilevel"/>
    <w:tmpl w:val="AFD2A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4F605FC5"/>
    <w:multiLevelType w:val="multilevel"/>
    <w:tmpl w:val="AD700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15:restartNumberingAfterBreak="0">
    <w:nsid w:val="4F826411"/>
    <w:multiLevelType w:val="multilevel"/>
    <w:tmpl w:val="36363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50B32EAF"/>
    <w:multiLevelType w:val="multilevel"/>
    <w:tmpl w:val="548AA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513066B3"/>
    <w:multiLevelType w:val="multilevel"/>
    <w:tmpl w:val="5D6A1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51963E36"/>
    <w:multiLevelType w:val="multilevel"/>
    <w:tmpl w:val="B0763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519A47C6"/>
    <w:multiLevelType w:val="multilevel"/>
    <w:tmpl w:val="6220F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51D51361"/>
    <w:multiLevelType w:val="multilevel"/>
    <w:tmpl w:val="43FEB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51E202F5"/>
    <w:multiLevelType w:val="multilevel"/>
    <w:tmpl w:val="47E22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6" w15:restartNumberingAfterBreak="0">
    <w:nsid w:val="520E3387"/>
    <w:multiLevelType w:val="multilevel"/>
    <w:tmpl w:val="F5209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527B0332"/>
    <w:multiLevelType w:val="multilevel"/>
    <w:tmpl w:val="89FAC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52803678"/>
    <w:multiLevelType w:val="multilevel"/>
    <w:tmpl w:val="A8A2E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52990E7A"/>
    <w:multiLevelType w:val="multilevel"/>
    <w:tmpl w:val="11266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52EF646E"/>
    <w:multiLevelType w:val="multilevel"/>
    <w:tmpl w:val="2812A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1" w15:restartNumberingAfterBreak="0">
    <w:nsid w:val="531D41F5"/>
    <w:multiLevelType w:val="multilevel"/>
    <w:tmpl w:val="2048C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53232000"/>
    <w:multiLevelType w:val="multilevel"/>
    <w:tmpl w:val="BAD27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532D2C8E"/>
    <w:multiLevelType w:val="multilevel"/>
    <w:tmpl w:val="F7809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5368066C"/>
    <w:multiLevelType w:val="multilevel"/>
    <w:tmpl w:val="37E6C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15:restartNumberingAfterBreak="0">
    <w:nsid w:val="53AF26EC"/>
    <w:multiLevelType w:val="multilevel"/>
    <w:tmpl w:val="B3FEB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53B0590E"/>
    <w:multiLevelType w:val="multilevel"/>
    <w:tmpl w:val="8BEEA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7" w15:restartNumberingAfterBreak="0">
    <w:nsid w:val="53B62172"/>
    <w:multiLevelType w:val="multilevel"/>
    <w:tmpl w:val="6F78B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53CA40B6"/>
    <w:multiLevelType w:val="multilevel"/>
    <w:tmpl w:val="916A2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540B63A7"/>
    <w:multiLevelType w:val="multilevel"/>
    <w:tmpl w:val="8B0E1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0" w15:restartNumberingAfterBreak="0">
    <w:nsid w:val="545E4EA0"/>
    <w:multiLevelType w:val="multilevel"/>
    <w:tmpl w:val="5112A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54C30341"/>
    <w:multiLevelType w:val="multilevel"/>
    <w:tmpl w:val="E5F69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54C7118C"/>
    <w:multiLevelType w:val="multilevel"/>
    <w:tmpl w:val="940E8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550F66B3"/>
    <w:multiLevelType w:val="multilevel"/>
    <w:tmpl w:val="6F906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552A029A"/>
    <w:multiLevelType w:val="multilevel"/>
    <w:tmpl w:val="12547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5" w15:restartNumberingAfterBreak="0">
    <w:nsid w:val="560C44BA"/>
    <w:multiLevelType w:val="multilevel"/>
    <w:tmpl w:val="91EA2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6" w15:restartNumberingAfterBreak="0">
    <w:nsid w:val="56566618"/>
    <w:multiLevelType w:val="multilevel"/>
    <w:tmpl w:val="DF0C7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56647A03"/>
    <w:multiLevelType w:val="multilevel"/>
    <w:tmpl w:val="1D9AE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56A95D18"/>
    <w:multiLevelType w:val="multilevel"/>
    <w:tmpl w:val="6F3A8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56AC59AA"/>
    <w:multiLevelType w:val="multilevel"/>
    <w:tmpl w:val="0B32B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0" w15:restartNumberingAfterBreak="0">
    <w:nsid w:val="571221E0"/>
    <w:multiLevelType w:val="multilevel"/>
    <w:tmpl w:val="B38EE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57411D24"/>
    <w:multiLevelType w:val="multilevel"/>
    <w:tmpl w:val="3F424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2" w15:restartNumberingAfterBreak="0">
    <w:nsid w:val="5780211E"/>
    <w:multiLevelType w:val="multilevel"/>
    <w:tmpl w:val="66FC4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3" w15:restartNumberingAfterBreak="0">
    <w:nsid w:val="57C55BC2"/>
    <w:multiLevelType w:val="multilevel"/>
    <w:tmpl w:val="DE981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4" w15:restartNumberingAfterBreak="0">
    <w:nsid w:val="582D07FE"/>
    <w:multiLevelType w:val="multilevel"/>
    <w:tmpl w:val="745ED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5" w15:restartNumberingAfterBreak="0">
    <w:nsid w:val="585621FF"/>
    <w:multiLevelType w:val="multilevel"/>
    <w:tmpl w:val="F9A49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6" w15:restartNumberingAfterBreak="0">
    <w:nsid w:val="587A7C87"/>
    <w:multiLevelType w:val="multilevel"/>
    <w:tmpl w:val="2516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7" w15:restartNumberingAfterBreak="0">
    <w:nsid w:val="58F86019"/>
    <w:multiLevelType w:val="multilevel"/>
    <w:tmpl w:val="F5BA7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8" w15:restartNumberingAfterBreak="0">
    <w:nsid w:val="599F6867"/>
    <w:multiLevelType w:val="multilevel"/>
    <w:tmpl w:val="1556D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9" w15:restartNumberingAfterBreak="0">
    <w:nsid w:val="59A02166"/>
    <w:multiLevelType w:val="multilevel"/>
    <w:tmpl w:val="FDAE9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0" w15:restartNumberingAfterBreak="0">
    <w:nsid w:val="59BE274F"/>
    <w:multiLevelType w:val="multilevel"/>
    <w:tmpl w:val="5B4AA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1" w15:restartNumberingAfterBreak="0">
    <w:nsid w:val="59D92949"/>
    <w:multiLevelType w:val="multilevel"/>
    <w:tmpl w:val="34C4A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2" w15:restartNumberingAfterBreak="0">
    <w:nsid w:val="59DB6F41"/>
    <w:multiLevelType w:val="multilevel"/>
    <w:tmpl w:val="A3545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3" w15:restartNumberingAfterBreak="0">
    <w:nsid w:val="59E16304"/>
    <w:multiLevelType w:val="multilevel"/>
    <w:tmpl w:val="DA5A5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4" w15:restartNumberingAfterBreak="0">
    <w:nsid w:val="59EA385C"/>
    <w:multiLevelType w:val="multilevel"/>
    <w:tmpl w:val="E4006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5" w15:restartNumberingAfterBreak="0">
    <w:nsid w:val="5A000C83"/>
    <w:multiLevelType w:val="multilevel"/>
    <w:tmpl w:val="82EAC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6" w15:restartNumberingAfterBreak="0">
    <w:nsid w:val="5A8C04FC"/>
    <w:multiLevelType w:val="multilevel"/>
    <w:tmpl w:val="A95E1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7" w15:restartNumberingAfterBreak="0">
    <w:nsid w:val="5B051B57"/>
    <w:multiLevelType w:val="multilevel"/>
    <w:tmpl w:val="2D8A5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8" w15:restartNumberingAfterBreak="0">
    <w:nsid w:val="5B58134C"/>
    <w:multiLevelType w:val="multilevel"/>
    <w:tmpl w:val="E4F8C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9" w15:restartNumberingAfterBreak="0">
    <w:nsid w:val="5BD249F2"/>
    <w:multiLevelType w:val="multilevel"/>
    <w:tmpl w:val="008EB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0" w15:restartNumberingAfterBreak="0">
    <w:nsid w:val="5C0D3B2F"/>
    <w:multiLevelType w:val="multilevel"/>
    <w:tmpl w:val="79B20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1" w15:restartNumberingAfterBreak="0">
    <w:nsid w:val="5C1442AA"/>
    <w:multiLevelType w:val="multilevel"/>
    <w:tmpl w:val="805A7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2" w15:restartNumberingAfterBreak="0">
    <w:nsid w:val="5CDA6625"/>
    <w:multiLevelType w:val="multilevel"/>
    <w:tmpl w:val="E2D6C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3" w15:restartNumberingAfterBreak="0">
    <w:nsid w:val="5D195F53"/>
    <w:multiLevelType w:val="multilevel"/>
    <w:tmpl w:val="7FE27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4" w15:restartNumberingAfterBreak="0">
    <w:nsid w:val="5D815A46"/>
    <w:multiLevelType w:val="multilevel"/>
    <w:tmpl w:val="DC287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5" w15:restartNumberingAfterBreak="0">
    <w:nsid w:val="5D926302"/>
    <w:multiLevelType w:val="multilevel"/>
    <w:tmpl w:val="FE14D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6" w15:restartNumberingAfterBreak="0">
    <w:nsid w:val="5DB95039"/>
    <w:multiLevelType w:val="multilevel"/>
    <w:tmpl w:val="CAD01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7" w15:restartNumberingAfterBreak="0">
    <w:nsid w:val="5DBC3A0E"/>
    <w:multiLevelType w:val="multilevel"/>
    <w:tmpl w:val="AFA03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8" w15:restartNumberingAfterBreak="0">
    <w:nsid w:val="5E360476"/>
    <w:multiLevelType w:val="multilevel"/>
    <w:tmpl w:val="AB7C4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9" w15:restartNumberingAfterBreak="0">
    <w:nsid w:val="5EA93396"/>
    <w:multiLevelType w:val="multilevel"/>
    <w:tmpl w:val="9CD2D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0" w15:restartNumberingAfterBreak="0">
    <w:nsid w:val="5EB765F6"/>
    <w:multiLevelType w:val="multilevel"/>
    <w:tmpl w:val="D0246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1" w15:restartNumberingAfterBreak="0">
    <w:nsid w:val="5ED435F2"/>
    <w:multiLevelType w:val="multilevel"/>
    <w:tmpl w:val="7548E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2" w15:restartNumberingAfterBreak="0">
    <w:nsid w:val="5F550373"/>
    <w:multiLevelType w:val="multilevel"/>
    <w:tmpl w:val="0A8C0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3" w15:restartNumberingAfterBreak="0">
    <w:nsid w:val="5FED45D7"/>
    <w:multiLevelType w:val="multilevel"/>
    <w:tmpl w:val="3D5C5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4" w15:restartNumberingAfterBreak="0">
    <w:nsid w:val="60306F31"/>
    <w:multiLevelType w:val="multilevel"/>
    <w:tmpl w:val="D8B4F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5" w15:restartNumberingAfterBreak="0">
    <w:nsid w:val="606B26E1"/>
    <w:multiLevelType w:val="multilevel"/>
    <w:tmpl w:val="613EE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6" w15:restartNumberingAfterBreak="0">
    <w:nsid w:val="60723B0C"/>
    <w:multiLevelType w:val="multilevel"/>
    <w:tmpl w:val="11E61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7" w15:restartNumberingAfterBreak="0">
    <w:nsid w:val="60E15246"/>
    <w:multiLevelType w:val="multilevel"/>
    <w:tmpl w:val="2C6A3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8" w15:restartNumberingAfterBreak="0">
    <w:nsid w:val="6124786F"/>
    <w:multiLevelType w:val="multilevel"/>
    <w:tmpl w:val="FED85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9" w15:restartNumberingAfterBreak="0">
    <w:nsid w:val="619E3215"/>
    <w:multiLevelType w:val="multilevel"/>
    <w:tmpl w:val="0BA89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0" w15:restartNumberingAfterBreak="0">
    <w:nsid w:val="61D74144"/>
    <w:multiLevelType w:val="multilevel"/>
    <w:tmpl w:val="3D9C1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1" w15:restartNumberingAfterBreak="0">
    <w:nsid w:val="62076BF2"/>
    <w:multiLevelType w:val="multilevel"/>
    <w:tmpl w:val="D0B08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2" w15:restartNumberingAfterBreak="0">
    <w:nsid w:val="620D69AE"/>
    <w:multiLevelType w:val="multilevel"/>
    <w:tmpl w:val="2C783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3" w15:restartNumberingAfterBreak="0">
    <w:nsid w:val="62BA528B"/>
    <w:multiLevelType w:val="multilevel"/>
    <w:tmpl w:val="DB26D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4" w15:restartNumberingAfterBreak="0">
    <w:nsid w:val="62FF1D2E"/>
    <w:multiLevelType w:val="multilevel"/>
    <w:tmpl w:val="34BC9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5" w15:restartNumberingAfterBreak="0">
    <w:nsid w:val="637F44E8"/>
    <w:multiLevelType w:val="multilevel"/>
    <w:tmpl w:val="9086F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6" w15:restartNumberingAfterBreak="0">
    <w:nsid w:val="63917DEB"/>
    <w:multiLevelType w:val="multilevel"/>
    <w:tmpl w:val="D152F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7" w15:restartNumberingAfterBreak="0">
    <w:nsid w:val="64473721"/>
    <w:multiLevelType w:val="multilevel"/>
    <w:tmpl w:val="7AB86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8" w15:restartNumberingAfterBreak="0">
    <w:nsid w:val="64501914"/>
    <w:multiLevelType w:val="multilevel"/>
    <w:tmpl w:val="91947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9" w15:restartNumberingAfterBreak="0">
    <w:nsid w:val="64B4155B"/>
    <w:multiLevelType w:val="multilevel"/>
    <w:tmpl w:val="DB7EF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0" w15:restartNumberingAfterBreak="0">
    <w:nsid w:val="65860CB5"/>
    <w:multiLevelType w:val="multilevel"/>
    <w:tmpl w:val="5BD2E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1" w15:restartNumberingAfterBreak="0">
    <w:nsid w:val="65960765"/>
    <w:multiLevelType w:val="multilevel"/>
    <w:tmpl w:val="C5B41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2" w15:restartNumberingAfterBreak="0">
    <w:nsid w:val="65A95A0C"/>
    <w:multiLevelType w:val="multilevel"/>
    <w:tmpl w:val="70AAB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3" w15:restartNumberingAfterBreak="0">
    <w:nsid w:val="661D3652"/>
    <w:multiLevelType w:val="multilevel"/>
    <w:tmpl w:val="526EC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4" w15:restartNumberingAfterBreak="0">
    <w:nsid w:val="663677AA"/>
    <w:multiLevelType w:val="multilevel"/>
    <w:tmpl w:val="17DC9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5" w15:restartNumberingAfterBreak="0">
    <w:nsid w:val="66576C40"/>
    <w:multiLevelType w:val="multilevel"/>
    <w:tmpl w:val="57E41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6" w15:restartNumberingAfterBreak="0">
    <w:nsid w:val="666E5D5F"/>
    <w:multiLevelType w:val="multilevel"/>
    <w:tmpl w:val="9AFC4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7" w15:restartNumberingAfterBreak="0">
    <w:nsid w:val="667D21B8"/>
    <w:multiLevelType w:val="multilevel"/>
    <w:tmpl w:val="AE66F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8" w15:restartNumberingAfterBreak="0">
    <w:nsid w:val="66AE782C"/>
    <w:multiLevelType w:val="multilevel"/>
    <w:tmpl w:val="22CEB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9" w15:restartNumberingAfterBreak="0">
    <w:nsid w:val="66CB4790"/>
    <w:multiLevelType w:val="multilevel"/>
    <w:tmpl w:val="5DD42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0" w15:restartNumberingAfterBreak="0">
    <w:nsid w:val="66E94AC1"/>
    <w:multiLevelType w:val="multilevel"/>
    <w:tmpl w:val="127A4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1" w15:restartNumberingAfterBreak="0">
    <w:nsid w:val="66FC15F8"/>
    <w:multiLevelType w:val="multilevel"/>
    <w:tmpl w:val="FC6AF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2" w15:restartNumberingAfterBreak="0">
    <w:nsid w:val="673E0945"/>
    <w:multiLevelType w:val="multilevel"/>
    <w:tmpl w:val="93440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3" w15:restartNumberingAfterBreak="0">
    <w:nsid w:val="67851B6A"/>
    <w:multiLevelType w:val="multilevel"/>
    <w:tmpl w:val="F5766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4" w15:restartNumberingAfterBreak="0">
    <w:nsid w:val="67D05CE3"/>
    <w:multiLevelType w:val="multilevel"/>
    <w:tmpl w:val="8AFEA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5" w15:restartNumberingAfterBreak="0">
    <w:nsid w:val="67FC6A5D"/>
    <w:multiLevelType w:val="multilevel"/>
    <w:tmpl w:val="9D66B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6" w15:restartNumberingAfterBreak="0">
    <w:nsid w:val="68321310"/>
    <w:multiLevelType w:val="multilevel"/>
    <w:tmpl w:val="1B54B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7" w15:restartNumberingAfterBreak="0">
    <w:nsid w:val="68376127"/>
    <w:multiLevelType w:val="multilevel"/>
    <w:tmpl w:val="D0944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8" w15:restartNumberingAfterBreak="0">
    <w:nsid w:val="68491917"/>
    <w:multiLevelType w:val="multilevel"/>
    <w:tmpl w:val="856CE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9" w15:restartNumberingAfterBreak="0">
    <w:nsid w:val="684E4B1D"/>
    <w:multiLevelType w:val="multilevel"/>
    <w:tmpl w:val="B0FA1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0" w15:restartNumberingAfterBreak="0">
    <w:nsid w:val="685E27C2"/>
    <w:multiLevelType w:val="multilevel"/>
    <w:tmpl w:val="08587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1" w15:restartNumberingAfterBreak="0">
    <w:nsid w:val="689579D0"/>
    <w:multiLevelType w:val="multilevel"/>
    <w:tmpl w:val="0B869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2" w15:restartNumberingAfterBreak="0">
    <w:nsid w:val="68CD3D9E"/>
    <w:multiLevelType w:val="multilevel"/>
    <w:tmpl w:val="26C22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3" w15:restartNumberingAfterBreak="0">
    <w:nsid w:val="69082F56"/>
    <w:multiLevelType w:val="multilevel"/>
    <w:tmpl w:val="4E66F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4" w15:restartNumberingAfterBreak="0">
    <w:nsid w:val="69373629"/>
    <w:multiLevelType w:val="multilevel"/>
    <w:tmpl w:val="21B6B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5" w15:restartNumberingAfterBreak="0">
    <w:nsid w:val="69984BDB"/>
    <w:multiLevelType w:val="multilevel"/>
    <w:tmpl w:val="B90CA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6" w15:restartNumberingAfterBreak="0">
    <w:nsid w:val="69C61F46"/>
    <w:multiLevelType w:val="multilevel"/>
    <w:tmpl w:val="0A605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7" w15:restartNumberingAfterBreak="0">
    <w:nsid w:val="69F23ED4"/>
    <w:multiLevelType w:val="multilevel"/>
    <w:tmpl w:val="2C94B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8" w15:restartNumberingAfterBreak="0">
    <w:nsid w:val="6A3C3EAB"/>
    <w:multiLevelType w:val="multilevel"/>
    <w:tmpl w:val="CF209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9" w15:restartNumberingAfterBreak="0">
    <w:nsid w:val="6A44743F"/>
    <w:multiLevelType w:val="multilevel"/>
    <w:tmpl w:val="A844B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0" w15:restartNumberingAfterBreak="0">
    <w:nsid w:val="6A5E682D"/>
    <w:multiLevelType w:val="multilevel"/>
    <w:tmpl w:val="9710D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1" w15:restartNumberingAfterBreak="0">
    <w:nsid w:val="6A836DB0"/>
    <w:multiLevelType w:val="multilevel"/>
    <w:tmpl w:val="B51C9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2" w15:restartNumberingAfterBreak="0">
    <w:nsid w:val="6A924025"/>
    <w:multiLevelType w:val="multilevel"/>
    <w:tmpl w:val="2A66D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3" w15:restartNumberingAfterBreak="0">
    <w:nsid w:val="6ADC56B0"/>
    <w:multiLevelType w:val="multilevel"/>
    <w:tmpl w:val="AD52C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4" w15:restartNumberingAfterBreak="0">
    <w:nsid w:val="6ADD7290"/>
    <w:multiLevelType w:val="multilevel"/>
    <w:tmpl w:val="8BBC4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5" w15:restartNumberingAfterBreak="0">
    <w:nsid w:val="6B266AA9"/>
    <w:multiLevelType w:val="multilevel"/>
    <w:tmpl w:val="4F223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6" w15:restartNumberingAfterBreak="0">
    <w:nsid w:val="6B8468DE"/>
    <w:multiLevelType w:val="multilevel"/>
    <w:tmpl w:val="B8984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7" w15:restartNumberingAfterBreak="0">
    <w:nsid w:val="6B992321"/>
    <w:multiLevelType w:val="multilevel"/>
    <w:tmpl w:val="C890B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8" w15:restartNumberingAfterBreak="0">
    <w:nsid w:val="6B9C7EA7"/>
    <w:multiLevelType w:val="multilevel"/>
    <w:tmpl w:val="5BD42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9" w15:restartNumberingAfterBreak="0">
    <w:nsid w:val="6C170FC6"/>
    <w:multiLevelType w:val="multilevel"/>
    <w:tmpl w:val="C276C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0" w15:restartNumberingAfterBreak="0">
    <w:nsid w:val="6C500F26"/>
    <w:multiLevelType w:val="multilevel"/>
    <w:tmpl w:val="BB7AA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1" w15:restartNumberingAfterBreak="0">
    <w:nsid w:val="6C5E2ADA"/>
    <w:multiLevelType w:val="multilevel"/>
    <w:tmpl w:val="502E8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2" w15:restartNumberingAfterBreak="0">
    <w:nsid w:val="6C723345"/>
    <w:multiLevelType w:val="multilevel"/>
    <w:tmpl w:val="1AC2F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3" w15:restartNumberingAfterBreak="0">
    <w:nsid w:val="6C85799F"/>
    <w:multiLevelType w:val="multilevel"/>
    <w:tmpl w:val="4394E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4" w15:restartNumberingAfterBreak="0">
    <w:nsid w:val="6C9908EE"/>
    <w:multiLevelType w:val="multilevel"/>
    <w:tmpl w:val="A46EA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5" w15:restartNumberingAfterBreak="0">
    <w:nsid w:val="6CD153FB"/>
    <w:multiLevelType w:val="multilevel"/>
    <w:tmpl w:val="37A66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6" w15:restartNumberingAfterBreak="0">
    <w:nsid w:val="6CD87467"/>
    <w:multiLevelType w:val="multilevel"/>
    <w:tmpl w:val="D5DE2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7" w15:restartNumberingAfterBreak="0">
    <w:nsid w:val="6D2D3238"/>
    <w:multiLevelType w:val="multilevel"/>
    <w:tmpl w:val="95428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8" w15:restartNumberingAfterBreak="0">
    <w:nsid w:val="6D3672EE"/>
    <w:multiLevelType w:val="multilevel"/>
    <w:tmpl w:val="DB420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9" w15:restartNumberingAfterBreak="0">
    <w:nsid w:val="6D6511F2"/>
    <w:multiLevelType w:val="multilevel"/>
    <w:tmpl w:val="33C45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0" w15:restartNumberingAfterBreak="0">
    <w:nsid w:val="6D9E10C6"/>
    <w:multiLevelType w:val="multilevel"/>
    <w:tmpl w:val="3AF2C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1" w15:restartNumberingAfterBreak="0">
    <w:nsid w:val="6DB45C28"/>
    <w:multiLevelType w:val="multilevel"/>
    <w:tmpl w:val="8D0CA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2" w15:restartNumberingAfterBreak="0">
    <w:nsid w:val="6DC32235"/>
    <w:multiLevelType w:val="multilevel"/>
    <w:tmpl w:val="EF3E9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3" w15:restartNumberingAfterBreak="0">
    <w:nsid w:val="6DCC6D54"/>
    <w:multiLevelType w:val="multilevel"/>
    <w:tmpl w:val="06C89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4" w15:restartNumberingAfterBreak="0">
    <w:nsid w:val="6DD96490"/>
    <w:multiLevelType w:val="multilevel"/>
    <w:tmpl w:val="6B1EC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5" w15:restartNumberingAfterBreak="0">
    <w:nsid w:val="6E9234AB"/>
    <w:multiLevelType w:val="multilevel"/>
    <w:tmpl w:val="63264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6" w15:restartNumberingAfterBreak="0">
    <w:nsid w:val="6EDF437D"/>
    <w:multiLevelType w:val="multilevel"/>
    <w:tmpl w:val="BDB66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7" w15:restartNumberingAfterBreak="0">
    <w:nsid w:val="6EE16FF2"/>
    <w:multiLevelType w:val="multilevel"/>
    <w:tmpl w:val="ACE0B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8" w15:restartNumberingAfterBreak="0">
    <w:nsid w:val="6F4A3185"/>
    <w:multiLevelType w:val="multilevel"/>
    <w:tmpl w:val="D4A8E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9" w15:restartNumberingAfterBreak="0">
    <w:nsid w:val="6F794FCF"/>
    <w:multiLevelType w:val="multilevel"/>
    <w:tmpl w:val="ECBEB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0" w15:restartNumberingAfterBreak="0">
    <w:nsid w:val="6F9574BC"/>
    <w:multiLevelType w:val="multilevel"/>
    <w:tmpl w:val="4372F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1" w15:restartNumberingAfterBreak="0">
    <w:nsid w:val="701402AD"/>
    <w:multiLevelType w:val="multilevel"/>
    <w:tmpl w:val="88023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2" w15:restartNumberingAfterBreak="0">
    <w:nsid w:val="706C28D0"/>
    <w:multiLevelType w:val="multilevel"/>
    <w:tmpl w:val="B77ED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3" w15:restartNumberingAfterBreak="0">
    <w:nsid w:val="709F4197"/>
    <w:multiLevelType w:val="multilevel"/>
    <w:tmpl w:val="0EC63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4" w15:restartNumberingAfterBreak="0">
    <w:nsid w:val="70A40AE9"/>
    <w:multiLevelType w:val="multilevel"/>
    <w:tmpl w:val="58424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5" w15:restartNumberingAfterBreak="0">
    <w:nsid w:val="70B637FE"/>
    <w:multiLevelType w:val="multilevel"/>
    <w:tmpl w:val="7B7CA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6" w15:restartNumberingAfterBreak="0">
    <w:nsid w:val="70E3719E"/>
    <w:multiLevelType w:val="multilevel"/>
    <w:tmpl w:val="2B001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7" w15:restartNumberingAfterBreak="0">
    <w:nsid w:val="710223B9"/>
    <w:multiLevelType w:val="multilevel"/>
    <w:tmpl w:val="3C0E2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8" w15:restartNumberingAfterBreak="0">
    <w:nsid w:val="711C1252"/>
    <w:multiLevelType w:val="multilevel"/>
    <w:tmpl w:val="16786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9" w15:restartNumberingAfterBreak="0">
    <w:nsid w:val="71675669"/>
    <w:multiLevelType w:val="multilevel"/>
    <w:tmpl w:val="7CB22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0" w15:restartNumberingAfterBreak="0">
    <w:nsid w:val="718415AE"/>
    <w:multiLevelType w:val="multilevel"/>
    <w:tmpl w:val="B49EB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1" w15:restartNumberingAfterBreak="0">
    <w:nsid w:val="71CD0AE4"/>
    <w:multiLevelType w:val="multilevel"/>
    <w:tmpl w:val="E32EF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2" w15:restartNumberingAfterBreak="0">
    <w:nsid w:val="71D951B8"/>
    <w:multiLevelType w:val="multilevel"/>
    <w:tmpl w:val="880CD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3" w15:restartNumberingAfterBreak="0">
    <w:nsid w:val="724E669B"/>
    <w:multiLevelType w:val="multilevel"/>
    <w:tmpl w:val="3502E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4" w15:restartNumberingAfterBreak="0">
    <w:nsid w:val="72713BB0"/>
    <w:multiLevelType w:val="multilevel"/>
    <w:tmpl w:val="2A160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5" w15:restartNumberingAfterBreak="0">
    <w:nsid w:val="729E5F61"/>
    <w:multiLevelType w:val="multilevel"/>
    <w:tmpl w:val="A0DCC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6" w15:restartNumberingAfterBreak="0">
    <w:nsid w:val="72C371B0"/>
    <w:multiLevelType w:val="multilevel"/>
    <w:tmpl w:val="872C2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7" w15:restartNumberingAfterBreak="0">
    <w:nsid w:val="72D52B6F"/>
    <w:multiLevelType w:val="multilevel"/>
    <w:tmpl w:val="1E760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8" w15:restartNumberingAfterBreak="0">
    <w:nsid w:val="72D814FF"/>
    <w:multiLevelType w:val="multilevel"/>
    <w:tmpl w:val="3FAAB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9" w15:restartNumberingAfterBreak="0">
    <w:nsid w:val="732F1238"/>
    <w:multiLevelType w:val="multilevel"/>
    <w:tmpl w:val="69D8F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0" w15:restartNumberingAfterBreak="0">
    <w:nsid w:val="73387167"/>
    <w:multiLevelType w:val="multilevel"/>
    <w:tmpl w:val="B686A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1" w15:restartNumberingAfterBreak="0">
    <w:nsid w:val="73514BDE"/>
    <w:multiLevelType w:val="multilevel"/>
    <w:tmpl w:val="818EB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2" w15:restartNumberingAfterBreak="0">
    <w:nsid w:val="73BE1B16"/>
    <w:multiLevelType w:val="multilevel"/>
    <w:tmpl w:val="7E82D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3" w15:restartNumberingAfterBreak="0">
    <w:nsid w:val="73C1036E"/>
    <w:multiLevelType w:val="multilevel"/>
    <w:tmpl w:val="A4F60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4" w15:restartNumberingAfterBreak="0">
    <w:nsid w:val="73E203FB"/>
    <w:multiLevelType w:val="multilevel"/>
    <w:tmpl w:val="A1FE0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5" w15:restartNumberingAfterBreak="0">
    <w:nsid w:val="743D1177"/>
    <w:multiLevelType w:val="multilevel"/>
    <w:tmpl w:val="7B96C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6" w15:restartNumberingAfterBreak="0">
    <w:nsid w:val="747A3CD1"/>
    <w:multiLevelType w:val="multilevel"/>
    <w:tmpl w:val="A2041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7" w15:restartNumberingAfterBreak="0">
    <w:nsid w:val="74926721"/>
    <w:multiLevelType w:val="multilevel"/>
    <w:tmpl w:val="7736D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8" w15:restartNumberingAfterBreak="0">
    <w:nsid w:val="74FE7F78"/>
    <w:multiLevelType w:val="multilevel"/>
    <w:tmpl w:val="FAA2C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9" w15:restartNumberingAfterBreak="0">
    <w:nsid w:val="75505601"/>
    <w:multiLevelType w:val="multilevel"/>
    <w:tmpl w:val="5DDE9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0" w15:restartNumberingAfterBreak="0">
    <w:nsid w:val="755C1DE1"/>
    <w:multiLevelType w:val="multilevel"/>
    <w:tmpl w:val="F4DE8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1" w15:restartNumberingAfterBreak="0">
    <w:nsid w:val="757315AF"/>
    <w:multiLevelType w:val="multilevel"/>
    <w:tmpl w:val="2FF2B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2" w15:restartNumberingAfterBreak="0">
    <w:nsid w:val="75C3161B"/>
    <w:multiLevelType w:val="multilevel"/>
    <w:tmpl w:val="63AC1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3" w15:restartNumberingAfterBreak="0">
    <w:nsid w:val="75F469C9"/>
    <w:multiLevelType w:val="multilevel"/>
    <w:tmpl w:val="395C0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4" w15:restartNumberingAfterBreak="0">
    <w:nsid w:val="76002D12"/>
    <w:multiLevelType w:val="multilevel"/>
    <w:tmpl w:val="83CE0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5" w15:restartNumberingAfterBreak="0">
    <w:nsid w:val="769F06BE"/>
    <w:multiLevelType w:val="multilevel"/>
    <w:tmpl w:val="A386D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6" w15:restartNumberingAfterBreak="0">
    <w:nsid w:val="76DE7201"/>
    <w:multiLevelType w:val="multilevel"/>
    <w:tmpl w:val="AD80B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7" w15:restartNumberingAfterBreak="0">
    <w:nsid w:val="77122C90"/>
    <w:multiLevelType w:val="multilevel"/>
    <w:tmpl w:val="9884A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8" w15:restartNumberingAfterBreak="0">
    <w:nsid w:val="775C6831"/>
    <w:multiLevelType w:val="multilevel"/>
    <w:tmpl w:val="CD609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9" w15:restartNumberingAfterBreak="0">
    <w:nsid w:val="77622978"/>
    <w:multiLevelType w:val="multilevel"/>
    <w:tmpl w:val="12024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0" w15:restartNumberingAfterBreak="0">
    <w:nsid w:val="7783373E"/>
    <w:multiLevelType w:val="multilevel"/>
    <w:tmpl w:val="0D9C5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1" w15:restartNumberingAfterBreak="0">
    <w:nsid w:val="77944CD1"/>
    <w:multiLevelType w:val="multilevel"/>
    <w:tmpl w:val="65FE1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2" w15:restartNumberingAfterBreak="0">
    <w:nsid w:val="77B80EF6"/>
    <w:multiLevelType w:val="multilevel"/>
    <w:tmpl w:val="5FAA9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3" w15:restartNumberingAfterBreak="0">
    <w:nsid w:val="77CD536C"/>
    <w:multiLevelType w:val="multilevel"/>
    <w:tmpl w:val="3D66D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4" w15:restartNumberingAfterBreak="0">
    <w:nsid w:val="780242F4"/>
    <w:multiLevelType w:val="multilevel"/>
    <w:tmpl w:val="7A466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5" w15:restartNumberingAfterBreak="0">
    <w:nsid w:val="780823C0"/>
    <w:multiLevelType w:val="multilevel"/>
    <w:tmpl w:val="6EE83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6" w15:restartNumberingAfterBreak="0">
    <w:nsid w:val="781A4304"/>
    <w:multiLevelType w:val="multilevel"/>
    <w:tmpl w:val="86E6B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7" w15:restartNumberingAfterBreak="0">
    <w:nsid w:val="78360239"/>
    <w:multiLevelType w:val="multilevel"/>
    <w:tmpl w:val="0CC67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8" w15:restartNumberingAfterBreak="0">
    <w:nsid w:val="784D6817"/>
    <w:multiLevelType w:val="multilevel"/>
    <w:tmpl w:val="F16C7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9" w15:restartNumberingAfterBreak="0">
    <w:nsid w:val="785075CB"/>
    <w:multiLevelType w:val="multilevel"/>
    <w:tmpl w:val="5BBC9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0" w15:restartNumberingAfterBreak="0">
    <w:nsid w:val="78595271"/>
    <w:multiLevelType w:val="multilevel"/>
    <w:tmpl w:val="12A8F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1" w15:restartNumberingAfterBreak="0">
    <w:nsid w:val="78D2730A"/>
    <w:multiLevelType w:val="multilevel"/>
    <w:tmpl w:val="3AA8C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2" w15:restartNumberingAfterBreak="0">
    <w:nsid w:val="790E4E09"/>
    <w:multiLevelType w:val="multilevel"/>
    <w:tmpl w:val="0DA61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3" w15:restartNumberingAfterBreak="0">
    <w:nsid w:val="79C136F9"/>
    <w:multiLevelType w:val="multilevel"/>
    <w:tmpl w:val="63C04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4" w15:restartNumberingAfterBreak="0">
    <w:nsid w:val="79E05C2D"/>
    <w:multiLevelType w:val="multilevel"/>
    <w:tmpl w:val="DC9CD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5" w15:restartNumberingAfterBreak="0">
    <w:nsid w:val="7A0263F9"/>
    <w:multiLevelType w:val="multilevel"/>
    <w:tmpl w:val="233C1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6" w15:restartNumberingAfterBreak="0">
    <w:nsid w:val="7A2F263F"/>
    <w:multiLevelType w:val="multilevel"/>
    <w:tmpl w:val="D0B65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7" w15:restartNumberingAfterBreak="0">
    <w:nsid w:val="7A6C5D3F"/>
    <w:multiLevelType w:val="multilevel"/>
    <w:tmpl w:val="02142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8" w15:restartNumberingAfterBreak="0">
    <w:nsid w:val="7A920CEF"/>
    <w:multiLevelType w:val="multilevel"/>
    <w:tmpl w:val="B7A81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9" w15:restartNumberingAfterBreak="0">
    <w:nsid w:val="7AD17244"/>
    <w:multiLevelType w:val="multilevel"/>
    <w:tmpl w:val="F244A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0" w15:restartNumberingAfterBreak="0">
    <w:nsid w:val="7B430D74"/>
    <w:multiLevelType w:val="multilevel"/>
    <w:tmpl w:val="AECC5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1" w15:restartNumberingAfterBreak="0">
    <w:nsid w:val="7B5E14DF"/>
    <w:multiLevelType w:val="multilevel"/>
    <w:tmpl w:val="ACD01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2" w15:restartNumberingAfterBreak="0">
    <w:nsid w:val="7C8B21A6"/>
    <w:multiLevelType w:val="multilevel"/>
    <w:tmpl w:val="461CE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3" w15:restartNumberingAfterBreak="0">
    <w:nsid w:val="7CB627AA"/>
    <w:multiLevelType w:val="multilevel"/>
    <w:tmpl w:val="C1D23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4" w15:restartNumberingAfterBreak="0">
    <w:nsid w:val="7CB63594"/>
    <w:multiLevelType w:val="multilevel"/>
    <w:tmpl w:val="57908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5" w15:restartNumberingAfterBreak="0">
    <w:nsid w:val="7CEA620E"/>
    <w:multiLevelType w:val="multilevel"/>
    <w:tmpl w:val="03785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6" w15:restartNumberingAfterBreak="0">
    <w:nsid w:val="7D3C3EFD"/>
    <w:multiLevelType w:val="multilevel"/>
    <w:tmpl w:val="4434D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7" w15:restartNumberingAfterBreak="0">
    <w:nsid w:val="7D434033"/>
    <w:multiLevelType w:val="multilevel"/>
    <w:tmpl w:val="6DA23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8" w15:restartNumberingAfterBreak="0">
    <w:nsid w:val="7DF61F97"/>
    <w:multiLevelType w:val="multilevel"/>
    <w:tmpl w:val="52308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9" w15:restartNumberingAfterBreak="0">
    <w:nsid w:val="7DF915BA"/>
    <w:multiLevelType w:val="multilevel"/>
    <w:tmpl w:val="8C2CF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0" w15:restartNumberingAfterBreak="0">
    <w:nsid w:val="7E056111"/>
    <w:multiLevelType w:val="multilevel"/>
    <w:tmpl w:val="3D16F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1" w15:restartNumberingAfterBreak="0">
    <w:nsid w:val="7E20625B"/>
    <w:multiLevelType w:val="multilevel"/>
    <w:tmpl w:val="F2D46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2" w15:restartNumberingAfterBreak="0">
    <w:nsid w:val="7E81694E"/>
    <w:multiLevelType w:val="multilevel"/>
    <w:tmpl w:val="3CF63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3" w15:restartNumberingAfterBreak="0">
    <w:nsid w:val="7E920B11"/>
    <w:multiLevelType w:val="multilevel"/>
    <w:tmpl w:val="784EB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4" w15:restartNumberingAfterBreak="0">
    <w:nsid w:val="7E926F15"/>
    <w:multiLevelType w:val="multilevel"/>
    <w:tmpl w:val="873EC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5" w15:restartNumberingAfterBreak="0">
    <w:nsid w:val="7FA40286"/>
    <w:multiLevelType w:val="multilevel"/>
    <w:tmpl w:val="EFC60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6" w15:restartNumberingAfterBreak="0">
    <w:nsid w:val="7FE82CD0"/>
    <w:multiLevelType w:val="multilevel"/>
    <w:tmpl w:val="D8F4B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7" w15:restartNumberingAfterBreak="0">
    <w:nsid w:val="7FF23CD5"/>
    <w:multiLevelType w:val="multilevel"/>
    <w:tmpl w:val="14349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741521">
    <w:abstractNumId w:val="5"/>
  </w:num>
  <w:num w:numId="2" w16cid:durableId="1485900863">
    <w:abstractNumId w:val="3"/>
  </w:num>
  <w:num w:numId="3" w16cid:durableId="2102408824">
    <w:abstractNumId w:val="2"/>
  </w:num>
  <w:num w:numId="4" w16cid:durableId="760368056">
    <w:abstractNumId w:val="4"/>
  </w:num>
  <w:num w:numId="5" w16cid:durableId="1106465381">
    <w:abstractNumId w:val="1"/>
  </w:num>
  <w:num w:numId="6" w16cid:durableId="684401152">
    <w:abstractNumId w:val="0"/>
  </w:num>
  <w:num w:numId="7" w16cid:durableId="1495756693">
    <w:abstractNumId w:val="9"/>
  </w:num>
  <w:num w:numId="8" w16cid:durableId="1854832154">
    <w:abstractNumId w:val="427"/>
  </w:num>
  <w:num w:numId="9" w16cid:durableId="139615202">
    <w:abstractNumId w:val="486"/>
  </w:num>
  <w:num w:numId="10" w16cid:durableId="82191667">
    <w:abstractNumId w:val="288"/>
  </w:num>
  <w:num w:numId="11" w16cid:durableId="50882103">
    <w:abstractNumId w:val="284"/>
  </w:num>
  <w:num w:numId="12" w16cid:durableId="452943501">
    <w:abstractNumId w:val="122"/>
  </w:num>
  <w:num w:numId="13" w16cid:durableId="159123254">
    <w:abstractNumId w:val="37"/>
  </w:num>
  <w:num w:numId="14" w16cid:durableId="1031302036">
    <w:abstractNumId w:val="195"/>
  </w:num>
  <w:num w:numId="15" w16cid:durableId="932394089">
    <w:abstractNumId w:val="377"/>
  </w:num>
  <w:num w:numId="16" w16cid:durableId="879782732">
    <w:abstractNumId w:val="412"/>
  </w:num>
  <w:num w:numId="17" w16cid:durableId="323247438">
    <w:abstractNumId w:val="88"/>
  </w:num>
  <w:num w:numId="18" w16cid:durableId="452096927">
    <w:abstractNumId w:val="348"/>
  </w:num>
  <w:num w:numId="19" w16cid:durableId="1055157370">
    <w:abstractNumId w:val="110"/>
  </w:num>
  <w:num w:numId="20" w16cid:durableId="2098594500">
    <w:abstractNumId w:val="305"/>
  </w:num>
  <w:num w:numId="21" w16cid:durableId="1852836359">
    <w:abstractNumId w:val="276"/>
  </w:num>
  <w:num w:numId="22" w16cid:durableId="1195270005">
    <w:abstractNumId w:val="372"/>
  </w:num>
  <w:num w:numId="23" w16cid:durableId="25763844">
    <w:abstractNumId w:val="409"/>
  </w:num>
  <w:num w:numId="24" w16cid:durableId="1444307652">
    <w:abstractNumId w:val="515"/>
  </w:num>
  <w:num w:numId="25" w16cid:durableId="950548514">
    <w:abstractNumId w:val="298"/>
  </w:num>
  <w:num w:numId="26" w16cid:durableId="877625267">
    <w:abstractNumId w:val="203"/>
  </w:num>
  <w:num w:numId="27" w16cid:durableId="1733582714">
    <w:abstractNumId w:val="328"/>
  </w:num>
  <w:num w:numId="28" w16cid:durableId="2028142827">
    <w:abstractNumId w:val="201"/>
  </w:num>
  <w:num w:numId="29" w16cid:durableId="651102669">
    <w:abstractNumId w:val="343"/>
  </w:num>
  <w:num w:numId="30" w16cid:durableId="135494554">
    <w:abstractNumId w:val="198"/>
  </w:num>
  <w:num w:numId="31" w16cid:durableId="1008749491">
    <w:abstractNumId w:val="85"/>
  </w:num>
  <w:num w:numId="32" w16cid:durableId="217982102">
    <w:abstractNumId w:val="359"/>
  </w:num>
  <w:num w:numId="33" w16cid:durableId="1788695422">
    <w:abstractNumId w:val="307"/>
  </w:num>
  <w:num w:numId="34" w16cid:durableId="544682245">
    <w:abstractNumId w:val="386"/>
  </w:num>
  <w:num w:numId="35" w16cid:durableId="616570487">
    <w:abstractNumId w:val="249"/>
  </w:num>
  <w:num w:numId="36" w16cid:durableId="1248612839">
    <w:abstractNumId w:val="461"/>
  </w:num>
  <w:num w:numId="37" w16cid:durableId="877082632">
    <w:abstractNumId w:val="263"/>
  </w:num>
  <w:num w:numId="38" w16cid:durableId="193546479">
    <w:abstractNumId w:val="294"/>
  </w:num>
  <w:num w:numId="39" w16cid:durableId="1043335099">
    <w:abstractNumId w:val="259"/>
  </w:num>
  <w:num w:numId="40" w16cid:durableId="832377648">
    <w:abstractNumId w:val="329"/>
  </w:num>
  <w:num w:numId="41" w16cid:durableId="1840388014">
    <w:abstractNumId w:val="382"/>
  </w:num>
  <w:num w:numId="42" w16cid:durableId="2019261448">
    <w:abstractNumId w:val="103"/>
  </w:num>
  <w:num w:numId="43" w16cid:durableId="1230579541">
    <w:abstractNumId w:val="118"/>
  </w:num>
  <w:num w:numId="44" w16cid:durableId="636837097">
    <w:abstractNumId w:val="206"/>
  </w:num>
  <w:num w:numId="45" w16cid:durableId="385223347">
    <w:abstractNumId w:val="182"/>
  </w:num>
  <w:num w:numId="46" w16cid:durableId="1767261090">
    <w:abstractNumId w:val="115"/>
  </w:num>
  <w:num w:numId="47" w16cid:durableId="1570580057">
    <w:abstractNumId w:val="425"/>
  </w:num>
  <w:num w:numId="48" w16cid:durableId="286202594">
    <w:abstractNumId w:val="401"/>
  </w:num>
  <w:num w:numId="49" w16cid:durableId="1650940818">
    <w:abstractNumId w:val="507"/>
  </w:num>
  <w:num w:numId="50" w16cid:durableId="941035188">
    <w:abstractNumId w:val="269"/>
  </w:num>
  <w:num w:numId="51" w16cid:durableId="473454233">
    <w:abstractNumId w:val="220"/>
  </w:num>
  <w:num w:numId="52" w16cid:durableId="1854110042">
    <w:abstractNumId w:val="414"/>
  </w:num>
  <w:num w:numId="53" w16cid:durableId="1674645594">
    <w:abstractNumId w:val="273"/>
  </w:num>
  <w:num w:numId="54" w16cid:durableId="1340307098">
    <w:abstractNumId w:val="473"/>
  </w:num>
  <w:num w:numId="55" w16cid:durableId="1286740812">
    <w:abstractNumId w:val="303"/>
  </w:num>
  <w:num w:numId="56" w16cid:durableId="453404955">
    <w:abstractNumId w:val="391"/>
  </w:num>
  <w:num w:numId="57" w16cid:durableId="519054294">
    <w:abstractNumId w:val="35"/>
  </w:num>
  <w:num w:numId="58" w16cid:durableId="888415890">
    <w:abstractNumId w:val="498"/>
  </w:num>
  <w:num w:numId="59" w16cid:durableId="1215775643">
    <w:abstractNumId w:val="398"/>
  </w:num>
  <w:num w:numId="60" w16cid:durableId="159856295">
    <w:abstractNumId w:val="290"/>
  </w:num>
  <w:num w:numId="61" w16cid:durableId="895706988">
    <w:abstractNumId w:val="407"/>
  </w:num>
  <w:num w:numId="62" w16cid:durableId="1272129899">
    <w:abstractNumId w:val="493"/>
  </w:num>
  <w:num w:numId="63" w16cid:durableId="1718967928">
    <w:abstractNumId w:val="141"/>
  </w:num>
  <w:num w:numId="64" w16cid:durableId="432553520">
    <w:abstractNumId w:val="505"/>
  </w:num>
  <w:num w:numId="65" w16cid:durableId="1712917226">
    <w:abstractNumId w:val="457"/>
  </w:num>
  <w:num w:numId="66" w16cid:durableId="1160542555">
    <w:abstractNumId w:val="426"/>
  </w:num>
  <w:num w:numId="67" w16cid:durableId="1299916987">
    <w:abstractNumId w:val="179"/>
  </w:num>
  <w:num w:numId="68" w16cid:durableId="1816723528">
    <w:abstractNumId w:val="256"/>
  </w:num>
  <w:num w:numId="69" w16cid:durableId="1377464093">
    <w:abstractNumId w:val="454"/>
  </w:num>
  <w:num w:numId="70" w16cid:durableId="850921243">
    <w:abstractNumId w:val="7"/>
  </w:num>
  <w:num w:numId="71" w16cid:durableId="469632377">
    <w:abstractNumId w:val="367"/>
  </w:num>
  <w:num w:numId="72" w16cid:durableId="1895004602">
    <w:abstractNumId w:val="406"/>
  </w:num>
  <w:num w:numId="73" w16cid:durableId="499009519">
    <w:abstractNumId w:val="154"/>
  </w:num>
  <w:num w:numId="74" w16cid:durableId="1271278642">
    <w:abstractNumId w:val="463"/>
  </w:num>
  <w:num w:numId="75" w16cid:durableId="1091052398">
    <w:abstractNumId w:val="181"/>
  </w:num>
  <w:num w:numId="76" w16cid:durableId="1408654113">
    <w:abstractNumId w:val="530"/>
  </w:num>
  <w:num w:numId="77" w16cid:durableId="2044548929">
    <w:abstractNumId w:val="248"/>
  </w:num>
  <w:num w:numId="78" w16cid:durableId="1898324148">
    <w:abstractNumId w:val="160"/>
  </w:num>
  <w:num w:numId="79" w16cid:durableId="734739815">
    <w:abstractNumId w:val="392"/>
  </w:num>
  <w:num w:numId="80" w16cid:durableId="164635247">
    <w:abstractNumId w:val="365"/>
  </w:num>
  <w:num w:numId="81" w16cid:durableId="1960141330">
    <w:abstractNumId w:val="261"/>
  </w:num>
  <w:num w:numId="82" w16cid:durableId="1255940036">
    <w:abstractNumId w:val="130"/>
  </w:num>
  <w:num w:numId="83" w16cid:durableId="412047277">
    <w:abstractNumId w:val="355"/>
  </w:num>
  <w:num w:numId="84" w16cid:durableId="993876633">
    <w:abstractNumId w:val="112"/>
  </w:num>
  <w:num w:numId="85" w16cid:durableId="1821656990">
    <w:abstractNumId w:val="508"/>
  </w:num>
  <w:num w:numId="86" w16cid:durableId="965769812">
    <w:abstractNumId w:val="327"/>
  </w:num>
  <w:num w:numId="87" w16cid:durableId="1160199199">
    <w:abstractNumId w:val="208"/>
  </w:num>
  <w:num w:numId="88" w16cid:durableId="2077584279">
    <w:abstractNumId w:val="243"/>
  </w:num>
  <w:num w:numId="89" w16cid:durableId="1496536119">
    <w:abstractNumId w:val="254"/>
  </w:num>
  <w:num w:numId="90" w16cid:durableId="737095991">
    <w:abstractNumId w:val="34"/>
  </w:num>
  <w:num w:numId="91" w16cid:durableId="1704550347">
    <w:abstractNumId w:val="278"/>
  </w:num>
  <w:num w:numId="92" w16cid:durableId="829713673">
    <w:abstractNumId w:val="192"/>
  </w:num>
  <w:num w:numId="93" w16cid:durableId="1715620927">
    <w:abstractNumId w:val="244"/>
  </w:num>
  <w:num w:numId="94" w16cid:durableId="634991553">
    <w:abstractNumId w:val="144"/>
  </w:num>
  <w:num w:numId="95" w16cid:durableId="120535558">
    <w:abstractNumId w:val="230"/>
  </w:num>
  <w:num w:numId="96" w16cid:durableId="1205606137">
    <w:abstractNumId w:val="534"/>
  </w:num>
  <w:num w:numId="97" w16cid:durableId="1510173844">
    <w:abstractNumId w:val="523"/>
  </w:num>
  <w:num w:numId="98" w16cid:durableId="1937206084">
    <w:abstractNumId w:val="252"/>
  </w:num>
  <w:num w:numId="99" w16cid:durableId="192422777">
    <w:abstractNumId w:val="138"/>
  </w:num>
  <w:num w:numId="100" w16cid:durableId="48235171">
    <w:abstractNumId w:val="74"/>
  </w:num>
  <w:num w:numId="101" w16cid:durableId="60253565">
    <w:abstractNumId w:val="296"/>
  </w:num>
  <w:num w:numId="102" w16cid:durableId="1764645069">
    <w:abstractNumId w:val="209"/>
  </w:num>
  <w:num w:numId="103" w16cid:durableId="391734614">
    <w:abstractNumId w:val="287"/>
  </w:num>
  <w:num w:numId="104" w16cid:durableId="1435054547">
    <w:abstractNumId w:val="482"/>
  </w:num>
  <w:num w:numId="105" w16cid:durableId="567805151">
    <w:abstractNumId w:val="100"/>
  </w:num>
  <w:num w:numId="106" w16cid:durableId="374814543">
    <w:abstractNumId w:val="62"/>
  </w:num>
  <w:num w:numId="107" w16cid:durableId="1560019160">
    <w:abstractNumId w:val="30"/>
  </w:num>
  <w:num w:numId="108" w16cid:durableId="785929999">
    <w:abstractNumId w:val="57"/>
  </w:num>
  <w:num w:numId="109" w16cid:durableId="1596133608">
    <w:abstractNumId w:val="86"/>
  </w:num>
  <w:num w:numId="110" w16cid:durableId="1714499878">
    <w:abstractNumId w:val="213"/>
  </w:num>
  <w:num w:numId="111" w16cid:durableId="454376217">
    <w:abstractNumId w:val="65"/>
  </w:num>
  <w:num w:numId="112" w16cid:durableId="2054840795">
    <w:abstractNumId w:val="10"/>
  </w:num>
  <w:num w:numId="113" w16cid:durableId="1045758765">
    <w:abstractNumId w:val="446"/>
  </w:num>
  <w:num w:numId="114" w16cid:durableId="868957664">
    <w:abstractNumId w:val="89"/>
  </w:num>
  <w:num w:numId="115" w16cid:durableId="1133863750">
    <w:abstractNumId w:val="315"/>
  </w:num>
  <w:num w:numId="116" w16cid:durableId="1844516507">
    <w:abstractNumId w:val="326"/>
  </w:num>
  <w:num w:numId="117" w16cid:durableId="354886160">
    <w:abstractNumId w:val="281"/>
  </w:num>
  <w:num w:numId="118" w16cid:durableId="765347904">
    <w:abstractNumId w:val="33"/>
  </w:num>
  <w:num w:numId="119" w16cid:durableId="2038047030">
    <w:abstractNumId w:val="240"/>
  </w:num>
  <w:num w:numId="120" w16cid:durableId="1573731254">
    <w:abstractNumId w:val="375"/>
  </w:num>
  <w:num w:numId="121" w16cid:durableId="172187048">
    <w:abstractNumId w:val="422"/>
  </w:num>
  <w:num w:numId="122" w16cid:durableId="1669021045">
    <w:abstractNumId w:val="265"/>
  </w:num>
  <w:num w:numId="123" w16cid:durableId="1135834714">
    <w:abstractNumId w:val="379"/>
  </w:num>
  <w:num w:numId="124" w16cid:durableId="1670015721">
    <w:abstractNumId w:val="159"/>
  </w:num>
  <w:num w:numId="125" w16cid:durableId="805925971">
    <w:abstractNumId w:val="170"/>
  </w:num>
  <w:num w:numId="126" w16cid:durableId="684750838">
    <w:abstractNumId w:val="350"/>
  </w:num>
  <w:num w:numId="127" w16cid:durableId="1450473347">
    <w:abstractNumId w:val="362"/>
  </w:num>
  <w:num w:numId="128" w16cid:durableId="616259476">
    <w:abstractNumId w:val="324"/>
  </w:num>
  <w:num w:numId="129" w16cid:durableId="959338385">
    <w:abstractNumId w:val="472"/>
  </w:num>
  <w:num w:numId="130" w16cid:durableId="301888280">
    <w:abstractNumId w:val="111"/>
  </w:num>
  <w:num w:numId="131" w16cid:durableId="396321370">
    <w:abstractNumId w:val="225"/>
  </w:num>
  <w:num w:numId="132" w16cid:durableId="1946764593">
    <w:abstractNumId w:val="491"/>
  </w:num>
  <w:num w:numId="133" w16cid:durableId="1825970249">
    <w:abstractNumId w:val="158"/>
  </w:num>
  <w:num w:numId="134" w16cid:durableId="2115902394">
    <w:abstractNumId w:val="339"/>
  </w:num>
  <w:num w:numId="135" w16cid:durableId="1801459393">
    <w:abstractNumId w:val="345"/>
  </w:num>
  <w:num w:numId="136" w16cid:durableId="1053390040">
    <w:abstractNumId w:val="58"/>
  </w:num>
  <w:num w:numId="137" w16cid:durableId="1348214879">
    <w:abstractNumId w:val="404"/>
  </w:num>
  <w:num w:numId="138" w16cid:durableId="1152722483">
    <w:abstractNumId w:val="156"/>
  </w:num>
  <w:num w:numId="139" w16cid:durableId="660155868">
    <w:abstractNumId w:val="413"/>
  </w:num>
  <w:num w:numId="140" w16cid:durableId="1810437032">
    <w:abstractNumId w:val="544"/>
  </w:num>
  <w:num w:numId="141" w16cid:durableId="1488282796">
    <w:abstractNumId w:val="311"/>
  </w:num>
  <w:num w:numId="142" w16cid:durableId="967009205">
    <w:abstractNumId w:val="405"/>
  </w:num>
  <w:num w:numId="143" w16cid:durableId="1461920553">
    <w:abstractNumId w:val="336"/>
  </w:num>
  <w:num w:numId="144" w16cid:durableId="289093149">
    <w:abstractNumId w:val="71"/>
  </w:num>
  <w:num w:numId="145" w16cid:durableId="617879524">
    <w:abstractNumId w:val="292"/>
  </w:num>
  <w:num w:numId="146" w16cid:durableId="458570328">
    <w:abstractNumId w:val="169"/>
  </w:num>
  <w:num w:numId="147" w16cid:durableId="1061947320">
    <w:abstractNumId w:val="56"/>
  </w:num>
  <w:num w:numId="148" w16cid:durableId="1171792049">
    <w:abstractNumId w:val="347"/>
  </w:num>
  <w:num w:numId="149" w16cid:durableId="1561594146">
    <w:abstractNumId w:val="469"/>
  </w:num>
  <w:num w:numId="150" w16cid:durableId="349718161">
    <w:abstractNumId w:val="39"/>
  </w:num>
  <w:num w:numId="151" w16cid:durableId="671225516">
    <w:abstractNumId w:val="402"/>
  </w:num>
  <w:num w:numId="152" w16cid:durableId="433131774">
    <w:abstractNumId w:val="15"/>
  </w:num>
  <w:num w:numId="153" w16cid:durableId="815799214">
    <w:abstractNumId w:val="46"/>
  </w:num>
  <w:num w:numId="154" w16cid:durableId="318964514">
    <w:abstractNumId w:val="98"/>
  </w:num>
  <w:num w:numId="155" w16cid:durableId="1226455762">
    <w:abstractNumId w:val="340"/>
  </w:num>
  <w:num w:numId="156" w16cid:durableId="337390056">
    <w:abstractNumId w:val="289"/>
  </w:num>
  <w:num w:numId="157" w16cid:durableId="2129738671">
    <w:abstractNumId w:val="444"/>
  </w:num>
  <w:num w:numId="158" w16cid:durableId="33388231">
    <w:abstractNumId w:val="442"/>
  </w:num>
  <w:num w:numId="159" w16cid:durableId="1943220241">
    <w:abstractNumId w:val="531"/>
  </w:num>
  <w:num w:numId="160" w16cid:durableId="1855413079">
    <w:abstractNumId w:val="547"/>
  </w:num>
  <w:num w:numId="161" w16cid:durableId="2102800761">
    <w:abstractNumId w:val="397"/>
  </w:num>
  <w:num w:numId="162" w16cid:durableId="218709959">
    <w:abstractNumId w:val="157"/>
  </w:num>
  <w:num w:numId="163" w16cid:durableId="12153316">
    <w:abstractNumId w:val="503"/>
  </w:num>
  <w:num w:numId="164" w16cid:durableId="681516697">
    <w:abstractNumId w:val="97"/>
  </w:num>
  <w:num w:numId="165" w16cid:durableId="1942755587">
    <w:abstractNumId w:val="121"/>
  </w:num>
  <w:num w:numId="166" w16cid:durableId="564684624">
    <w:abstractNumId w:val="205"/>
  </w:num>
  <w:num w:numId="167" w16cid:durableId="2125419884">
    <w:abstractNumId w:val="129"/>
  </w:num>
  <w:num w:numId="168" w16cid:durableId="415832155">
    <w:abstractNumId w:val="428"/>
  </w:num>
  <w:num w:numId="169" w16cid:durableId="705299867">
    <w:abstractNumId w:val="50"/>
  </w:num>
  <w:num w:numId="170" w16cid:durableId="943659525">
    <w:abstractNumId w:val="175"/>
  </w:num>
  <w:num w:numId="171" w16cid:durableId="2045059009">
    <w:abstractNumId w:val="376"/>
  </w:num>
  <w:num w:numId="172" w16cid:durableId="2013331878">
    <w:abstractNumId w:val="497"/>
  </w:num>
  <w:num w:numId="173" w16cid:durableId="763498008">
    <w:abstractNumId w:val="453"/>
  </w:num>
  <w:num w:numId="174" w16cid:durableId="1412388936">
    <w:abstractNumId w:val="342"/>
  </w:num>
  <w:num w:numId="175" w16cid:durableId="1122068213">
    <w:abstractNumId w:val="51"/>
  </w:num>
  <w:num w:numId="176" w16cid:durableId="1630890127">
    <w:abstractNumId w:val="117"/>
  </w:num>
  <w:num w:numId="177" w16cid:durableId="2111269017">
    <w:abstractNumId w:val="25"/>
  </w:num>
  <w:num w:numId="178" w16cid:durableId="594938934">
    <w:abstractNumId w:val="152"/>
  </w:num>
  <w:num w:numId="179" w16cid:durableId="468790996">
    <w:abstractNumId w:val="207"/>
  </w:num>
  <w:num w:numId="180" w16cid:durableId="1846745078">
    <w:abstractNumId w:val="293"/>
  </w:num>
  <w:num w:numId="181" w16cid:durableId="358431226">
    <w:abstractNumId w:val="476"/>
  </w:num>
  <w:num w:numId="182" w16cid:durableId="194777151">
    <w:abstractNumId w:val="419"/>
  </w:num>
  <w:num w:numId="183" w16cid:durableId="1545018137">
    <w:abstractNumId w:val="524"/>
  </w:num>
  <w:num w:numId="184" w16cid:durableId="1978293638">
    <w:abstractNumId w:val="251"/>
  </w:num>
  <w:num w:numId="185" w16cid:durableId="1356350492">
    <w:abstractNumId w:val="140"/>
  </w:num>
  <w:num w:numId="186" w16cid:durableId="1831561222">
    <w:abstractNumId w:val="219"/>
  </w:num>
  <w:num w:numId="187" w16cid:durableId="13657">
    <w:abstractNumId w:val="11"/>
  </w:num>
  <w:num w:numId="188" w16cid:durableId="1536113958">
    <w:abstractNumId w:val="351"/>
  </w:num>
  <w:num w:numId="189" w16cid:durableId="1904369377">
    <w:abstractNumId w:val="42"/>
  </w:num>
  <w:num w:numId="190" w16cid:durableId="932471264">
    <w:abstractNumId w:val="193"/>
  </w:num>
  <w:num w:numId="191" w16cid:durableId="353118777">
    <w:abstractNumId w:val="323"/>
  </w:num>
  <w:num w:numId="192" w16cid:durableId="320669161">
    <w:abstractNumId w:val="314"/>
  </w:num>
  <w:num w:numId="193" w16cid:durableId="1438602221">
    <w:abstractNumId w:val="395"/>
  </w:num>
  <w:num w:numId="194" w16cid:durableId="390663804">
    <w:abstractNumId w:val="514"/>
  </w:num>
  <w:num w:numId="195" w16cid:durableId="1120145227">
    <w:abstractNumId w:val="318"/>
  </w:num>
  <w:num w:numId="196" w16cid:durableId="1705253777">
    <w:abstractNumId w:val="360"/>
  </w:num>
  <w:num w:numId="197" w16cid:durableId="1658803908">
    <w:abstractNumId w:val="211"/>
  </w:num>
  <w:num w:numId="198" w16cid:durableId="1781872239">
    <w:abstractNumId w:val="417"/>
  </w:num>
  <w:num w:numId="199" w16cid:durableId="566767192">
    <w:abstractNumId w:val="541"/>
  </w:num>
  <w:num w:numId="200" w16cid:durableId="114257742">
    <w:abstractNumId w:val="190"/>
  </w:num>
  <w:num w:numId="201" w16cid:durableId="1138767193">
    <w:abstractNumId w:val="390"/>
  </w:num>
  <w:num w:numId="202" w16cid:durableId="962077520">
    <w:abstractNumId w:val="430"/>
  </w:num>
  <w:num w:numId="203" w16cid:durableId="1209301367">
    <w:abstractNumId w:val="387"/>
  </w:num>
  <w:num w:numId="204" w16cid:durableId="1977947273">
    <w:abstractNumId w:val="385"/>
  </w:num>
  <w:num w:numId="205" w16cid:durableId="1967198427">
    <w:abstractNumId w:val="54"/>
  </w:num>
  <w:num w:numId="206" w16cid:durableId="126123390">
    <w:abstractNumId w:val="354"/>
  </w:num>
  <w:num w:numId="207" w16cid:durableId="1494906863">
    <w:abstractNumId w:val="60"/>
  </w:num>
  <w:num w:numId="208" w16cid:durableId="256720077">
    <w:abstractNumId w:val="374"/>
  </w:num>
  <w:num w:numId="209" w16cid:durableId="2102293419">
    <w:abstractNumId w:val="271"/>
  </w:num>
  <w:num w:numId="210" w16cid:durableId="1649017185">
    <w:abstractNumId w:val="357"/>
  </w:num>
  <w:num w:numId="211" w16cid:durableId="1404792883">
    <w:abstractNumId w:val="40"/>
  </w:num>
  <w:num w:numId="212" w16cid:durableId="1077674324">
    <w:abstractNumId w:val="146"/>
  </w:num>
  <w:num w:numId="213" w16cid:durableId="1159886222">
    <w:abstractNumId w:val="174"/>
  </w:num>
  <w:num w:numId="214" w16cid:durableId="2009553340">
    <w:abstractNumId w:val="82"/>
  </w:num>
  <w:num w:numId="215" w16cid:durableId="219218055">
    <w:abstractNumId w:val="352"/>
  </w:num>
  <w:num w:numId="216" w16cid:durableId="439181022">
    <w:abstractNumId w:val="415"/>
  </w:num>
  <w:num w:numId="217" w16cid:durableId="1190265400">
    <w:abstractNumId w:val="238"/>
  </w:num>
  <w:num w:numId="218" w16cid:durableId="1092122067">
    <w:abstractNumId w:val="346"/>
  </w:num>
  <w:num w:numId="219" w16cid:durableId="558828256">
    <w:abstractNumId w:val="188"/>
  </w:num>
  <w:num w:numId="220" w16cid:durableId="473183790">
    <w:abstractNumId w:val="452"/>
  </w:num>
  <w:num w:numId="221" w16cid:durableId="1660843779">
    <w:abstractNumId w:val="247"/>
  </w:num>
  <w:num w:numId="222" w16cid:durableId="10643943">
    <w:abstractNumId w:val="479"/>
  </w:num>
  <w:num w:numId="223" w16cid:durableId="262104783">
    <w:abstractNumId w:val="96"/>
  </w:num>
  <w:num w:numId="224" w16cid:durableId="1895189730">
    <w:abstractNumId w:val="429"/>
  </w:num>
  <w:num w:numId="225" w16cid:durableId="1371875607">
    <w:abstractNumId w:val="236"/>
  </w:num>
  <w:num w:numId="226" w16cid:durableId="391469976">
    <w:abstractNumId w:val="132"/>
  </w:num>
  <w:num w:numId="227" w16cid:durableId="269942934">
    <w:abstractNumId w:val="529"/>
  </w:num>
  <w:num w:numId="228" w16cid:durableId="675350418">
    <w:abstractNumId w:val="235"/>
  </w:num>
  <w:num w:numId="229" w16cid:durableId="181943627">
    <w:abstractNumId w:val="92"/>
  </w:num>
  <w:num w:numId="230" w16cid:durableId="1974015334">
    <w:abstractNumId w:val="168"/>
  </w:num>
  <w:num w:numId="231" w16cid:durableId="1866216148">
    <w:abstractNumId w:val="91"/>
  </w:num>
  <w:num w:numId="232" w16cid:durableId="1285505066">
    <w:abstractNumId w:val="123"/>
  </w:num>
  <w:num w:numId="233" w16cid:durableId="2004434681">
    <w:abstractNumId w:val="283"/>
  </w:num>
  <w:num w:numId="234" w16cid:durableId="274215347">
    <w:abstractNumId w:val="151"/>
  </w:num>
  <w:num w:numId="235" w16cid:durableId="853156312">
    <w:abstractNumId w:val="455"/>
  </w:num>
  <w:num w:numId="236" w16cid:durableId="973365755">
    <w:abstractNumId w:val="102"/>
  </w:num>
  <w:num w:numId="237" w16cid:durableId="405230238">
    <w:abstractNumId w:val="232"/>
  </w:num>
  <w:num w:numId="238" w16cid:durableId="1036085048">
    <w:abstractNumId w:val="177"/>
  </w:num>
  <w:num w:numId="239" w16cid:durableId="430855156">
    <w:abstractNumId w:val="79"/>
  </w:num>
  <w:num w:numId="240" w16cid:durableId="1375158407">
    <w:abstractNumId w:val="496"/>
  </w:num>
  <w:num w:numId="241" w16cid:durableId="665668927">
    <w:abstractNumId w:val="246"/>
  </w:num>
  <w:num w:numId="242" w16cid:durableId="1091468122">
    <w:abstractNumId w:val="239"/>
  </w:num>
  <w:num w:numId="243" w16cid:durableId="1365058987">
    <w:abstractNumId w:val="525"/>
  </w:num>
  <w:num w:numId="244" w16cid:durableId="1856653274">
    <w:abstractNumId w:val="338"/>
  </w:num>
  <w:num w:numId="245" w16cid:durableId="496262093">
    <w:abstractNumId w:val="227"/>
  </w:num>
  <w:num w:numId="246" w16cid:durableId="1743872122">
    <w:abstractNumId w:val="134"/>
  </w:num>
  <w:num w:numId="247" w16cid:durableId="1288321438">
    <w:abstractNumId w:val="126"/>
  </w:num>
  <w:num w:numId="248" w16cid:durableId="577978028">
    <w:abstractNumId w:val="105"/>
  </w:num>
  <w:num w:numId="249" w16cid:durableId="1968267987">
    <w:abstractNumId w:val="540"/>
  </w:num>
  <w:num w:numId="250" w16cid:durableId="1741369684">
    <w:abstractNumId w:val="48"/>
  </w:num>
  <w:num w:numId="251" w16cid:durableId="2058773049">
    <w:abstractNumId w:val="161"/>
  </w:num>
  <w:num w:numId="252" w16cid:durableId="1985507950">
    <w:abstractNumId w:val="447"/>
  </w:num>
  <w:num w:numId="253" w16cid:durableId="1359743959">
    <w:abstractNumId w:val="163"/>
  </w:num>
  <w:num w:numId="254" w16cid:durableId="2121022023">
    <w:abstractNumId w:val="495"/>
  </w:num>
  <w:num w:numId="255" w16cid:durableId="1354071249">
    <w:abstractNumId w:val="52"/>
  </w:num>
  <w:num w:numId="256" w16cid:durableId="787892200">
    <w:abstractNumId w:val="186"/>
  </w:num>
  <w:num w:numId="257" w16cid:durableId="453865125">
    <w:abstractNumId w:val="330"/>
  </w:num>
  <w:num w:numId="258" w16cid:durableId="1326280759">
    <w:abstractNumId w:val="477"/>
  </w:num>
  <w:num w:numId="259" w16cid:durableId="1826773787">
    <w:abstractNumId w:val="196"/>
  </w:num>
  <w:num w:numId="260" w16cid:durableId="1301301155">
    <w:abstractNumId w:val="341"/>
  </w:num>
  <w:num w:numId="261" w16cid:durableId="1782338809">
    <w:abstractNumId w:val="460"/>
  </w:num>
  <w:num w:numId="262" w16cid:durableId="1588465694">
    <w:abstractNumId w:val="167"/>
  </w:num>
  <w:num w:numId="263" w16cid:durableId="2110657760">
    <w:abstractNumId w:val="44"/>
  </w:num>
  <w:num w:numId="264" w16cid:durableId="1435904078">
    <w:abstractNumId w:val="106"/>
  </w:num>
  <w:num w:numId="265" w16cid:durableId="1282566350">
    <w:abstractNumId w:val="510"/>
  </w:num>
  <w:num w:numId="266" w16cid:durableId="1534416521">
    <w:abstractNumId w:val="492"/>
  </w:num>
  <w:num w:numId="267" w16cid:durableId="1047727754">
    <w:abstractNumId w:val="76"/>
  </w:num>
  <w:num w:numId="268" w16cid:durableId="664476615">
    <w:abstractNumId w:val="19"/>
  </w:num>
  <w:num w:numId="269" w16cid:durableId="2006392093">
    <w:abstractNumId w:val="394"/>
  </w:num>
  <w:num w:numId="270" w16cid:durableId="1751661391">
    <w:abstractNumId w:val="150"/>
  </w:num>
  <w:num w:numId="271" w16cid:durableId="48263113">
    <w:abstractNumId w:val="84"/>
  </w:num>
  <w:num w:numId="272" w16cid:durableId="1239704297">
    <w:abstractNumId w:val="223"/>
  </w:num>
  <w:num w:numId="273" w16cid:durableId="1222063940">
    <w:abstractNumId w:val="399"/>
  </w:num>
  <w:num w:numId="274" w16cid:durableId="1842815966">
    <w:abstractNumId w:val="521"/>
  </w:num>
  <w:num w:numId="275" w16cid:durableId="1526020322">
    <w:abstractNumId w:val="162"/>
  </w:num>
  <w:num w:numId="276" w16cid:durableId="389117231">
    <w:abstractNumId w:val="448"/>
  </w:num>
  <w:num w:numId="277" w16cid:durableId="983581131">
    <w:abstractNumId w:val="173"/>
  </w:num>
  <w:num w:numId="278" w16cid:durableId="1693677778">
    <w:abstractNumId w:val="317"/>
  </w:num>
  <w:num w:numId="279" w16cid:durableId="107706400">
    <w:abstractNumId w:val="438"/>
  </w:num>
  <w:num w:numId="280" w16cid:durableId="2003578811">
    <w:abstractNumId w:val="274"/>
  </w:num>
  <w:num w:numId="281" w16cid:durableId="26415758">
    <w:abstractNumId w:val="363"/>
  </w:num>
  <w:num w:numId="282" w16cid:durableId="622273564">
    <w:abstractNumId w:val="31"/>
  </w:num>
  <w:num w:numId="283" w16cid:durableId="1226255479">
    <w:abstractNumId w:val="490"/>
  </w:num>
  <w:num w:numId="284" w16cid:durableId="628437572">
    <w:abstractNumId w:val="17"/>
  </w:num>
  <w:num w:numId="285" w16cid:durableId="1575626754">
    <w:abstractNumId w:val="93"/>
  </w:num>
  <w:num w:numId="286" w16cid:durableId="1748920178">
    <w:abstractNumId w:val="536"/>
  </w:num>
  <w:num w:numId="287" w16cid:durableId="1102258532">
    <w:abstractNumId w:val="378"/>
  </w:num>
  <w:num w:numId="288" w16cid:durableId="1195734711">
    <w:abstractNumId w:val="257"/>
  </w:num>
  <w:num w:numId="289" w16cid:durableId="1342510821">
    <w:abstractNumId w:val="136"/>
  </w:num>
  <w:num w:numId="290" w16cid:durableId="1646003782">
    <w:abstractNumId w:val="526"/>
  </w:num>
  <w:num w:numId="291" w16cid:durableId="1787234025">
    <w:abstractNumId w:val="369"/>
  </w:num>
  <w:num w:numId="292" w16cid:durableId="1520192632">
    <w:abstractNumId w:val="275"/>
  </w:num>
  <w:num w:numId="293" w16cid:durableId="1240015498">
    <w:abstractNumId w:val="312"/>
  </w:num>
  <w:num w:numId="294" w16cid:durableId="230584897">
    <w:abstractNumId w:val="197"/>
  </w:num>
  <w:num w:numId="295" w16cid:durableId="2077507699">
    <w:abstractNumId w:val="147"/>
  </w:num>
  <w:num w:numId="296" w16cid:durableId="978455730">
    <w:abstractNumId w:val="231"/>
  </w:num>
  <w:num w:numId="297" w16cid:durableId="1505317028">
    <w:abstractNumId w:val="320"/>
  </w:num>
  <w:num w:numId="298" w16cid:durableId="197204681">
    <w:abstractNumId w:val="389"/>
  </w:num>
  <w:num w:numId="299" w16cid:durableId="995956980">
    <w:abstractNumId w:val="221"/>
  </w:num>
  <w:num w:numId="300" w16cid:durableId="1064062314">
    <w:abstractNumId w:val="520"/>
  </w:num>
  <w:num w:numId="301" w16cid:durableId="1537158178">
    <w:abstractNumId w:val="101"/>
  </w:num>
  <w:num w:numId="302" w16cid:durableId="1289818091">
    <w:abstractNumId w:val="371"/>
  </w:num>
  <w:num w:numId="303" w16cid:durableId="697194561">
    <w:abstractNumId w:val="267"/>
  </w:num>
  <w:num w:numId="304" w16cid:durableId="588008314">
    <w:abstractNumId w:val="451"/>
  </w:num>
  <w:num w:numId="305" w16cid:durableId="2050255419">
    <w:abstractNumId w:val="332"/>
  </w:num>
  <w:num w:numId="306" w16cid:durableId="216742212">
    <w:abstractNumId w:val="108"/>
  </w:num>
  <w:num w:numId="307" w16cid:durableId="1960530257">
    <w:abstractNumId w:val="87"/>
  </w:num>
  <w:num w:numId="308" w16cid:durableId="136000647">
    <w:abstractNumId w:val="331"/>
  </w:num>
  <w:num w:numId="309" w16cid:durableId="529686705">
    <w:abstractNumId w:val="107"/>
  </w:num>
  <w:num w:numId="310" w16cid:durableId="1745645996">
    <w:abstractNumId w:val="279"/>
  </w:num>
  <w:num w:numId="311" w16cid:durableId="1124040037">
    <w:abstractNumId w:val="165"/>
  </w:num>
  <w:num w:numId="312" w16cid:durableId="484011764">
    <w:abstractNumId w:val="420"/>
  </w:num>
  <w:num w:numId="313" w16cid:durableId="969481601">
    <w:abstractNumId w:val="335"/>
  </w:num>
  <w:num w:numId="314" w16cid:durableId="145168665">
    <w:abstractNumId w:val="466"/>
  </w:num>
  <w:num w:numId="315" w16cid:durableId="1967271890">
    <w:abstractNumId w:val="70"/>
  </w:num>
  <w:num w:numId="316" w16cid:durableId="1706254510">
    <w:abstractNumId w:val="370"/>
  </w:num>
  <w:num w:numId="317" w16cid:durableId="908885096">
    <w:abstractNumId w:val="214"/>
  </w:num>
  <w:num w:numId="318" w16cid:durableId="1440755042">
    <w:abstractNumId w:val="21"/>
  </w:num>
  <w:num w:numId="319" w16cid:durableId="1373309856">
    <w:abstractNumId w:val="356"/>
  </w:num>
  <w:num w:numId="320" w16cid:durableId="1101298872">
    <w:abstractNumId w:val="135"/>
  </w:num>
  <w:num w:numId="321" w16cid:durableId="994069055">
    <w:abstractNumId w:val="467"/>
  </w:num>
  <w:num w:numId="322" w16cid:durableId="324667531">
    <w:abstractNumId w:val="104"/>
  </w:num>
  <w:num w:numId="323" w16cid:durableId="378864456">
    <w:abstractNumId w:val="6"/>
  </w:num>
  <w:num w:numId="324" w16cid:durableId="1008679991">
    <w:abstractNumId w:val="286"/>
  </w:num>
  <w:num w:numId="325" w16cid:durableId="93019375">
    <w:abstractNumId w:val="325"/>
  </w:num>
  <w:num w:numId="326" w16cid:durableId="1008756480">
    <w:abstractNumId w:val="77"/>
  </w:num>
  <w:num w:numId="327" w16cid:durableId="1488091226">
    <w:abstractNumId w:val="178"/>
  </w:num>
  <w:num w:numId="328" w16cid:durableId="1034379341">
    <w:abstractNumId w:val="509"/>
  </w:num>
  <w:num w:numId="329" w16cid:durableId="751312288">
    <w:abstractNumId w:val="202"/>
  </w:num>
  <w:num w:numId="330" w16cid:durableId="1059013088">
    <w:abstractNumId w:val="237"/>
  </w:num>
  <w:num w:numId="331" w16cid:durableId="740441591">
    <w:abstractNumId w:val="432"/>
  </w:num>
  <w:num w:numId="332" w16cid:durableId="1853299276">
    <w:abstractNumId w:val="488"/>
  </w:num>
  <w:num w:numId="333" w16cid:durableId="1581871707">
    <w:abstractNumId w:val="67"/>
  </w:num>
  <w:num w:numId="334" w16cid:durableId="519122434">
    <w:abstractNumId w:val="478"/>
  </w:num>
  <w:num w:numId="335" w16cid:durableId="1056053012">
    <w:abstractNumId w:val="191"/>
  </w:num>
  <w:num w:numId="336" w16cid:durableId="2145193533">
    <w:abstractNumId w:val="543"/>
  </w:num>
  <w:num w:numId="337" w16cid:durableId="832723837">
    <w:abstractNumId w:val="494"/>
  </w:num>
  <w:num w:numId="338" w16cid:durableId="1401178363">
    <w:abstractNumId w:val="13"/>
  </w:num>
  <w:num w:numId="339" w16cid:durableId="428745258">
    <w:abstractNumId w:val="8"/>
  </w:num>
  <w:num w:numId="340" w16cid:durableId="395785052">
    <w:abstractNumId w:val="366"/>
  </w:num>
  <w:num w:numId="341" w16cid:durableId="1393653725">
    <w:abstractNumId w:val="133"/>
  </w:num>
  <w:num w:numId="342" w16cid:durableId="1726372836">
    <w:abstractNumId w:val="125"/>
  </w:num>
  <w:num w:numId="343" w16cid:durableId="1061177584">
    <w:abstractNumId w:val="500"/>
  </w:num>
  <w:num w:numId="344" w16cid:durableId="2122189996">
    <w:abstractNumId w:val="483"/>
  </w:num>
  <w:num w:numId="345" w16cid:durableId="261569599">
    <w:abstractNumId w:val="282"/>
  </w:num>
  <w:num w:numId="346" w16cid:durableId="467936317">
    <w:abstractNumId w:val="36"/>
  </w:num>
  <w:num w:numId="347" w16cid:durableId="1807968652">
    <w:abstractNumId w:val="22"/>
  </w:num>
  <w:num w:numId="348" w16cid:durableId="1933128139">
    <w:abstractNumId w:val="471"/>
  </w:num>
  <w:num w:numId="349" w16cid:durableId="879362426">
    <w:abstractNumId w:val="539"/>
  </w:num>
  <w:num w:numId="350" w16cid:durableId="487670350">
    <w:abstractNumId w:val="470"/>
  </w:num>
  <w:num w:numId="351" w16cid:durableId="1933732704">
    <w:abstractNumId w:val="462"/>
  </w:num>
  <w:num w:numId="352" w16cid:durableId="1776293612">
    <w:abstractNumId w:val="12"/>
  </w:num>
  <w:num w:numId="353" w16cid:durableId="1523086771">
    <w:abstractNumId w:val="41"/>
  </w:num>
  <w:num w:numId="354" w16cid:durableId="734474680">
    <w:abstractNumId w:val="215"/>
  </w:num>
  <w:num w:numId="355" w16cid:durableId="1017122599">
    <w:abstractNumId w:val="143"/>
  </w:num>
  <w:num w:numId="356" w16cid:durableId="1346858341">
    <w:abstractNumId w:val="47"/>
  </w:num>
  <w:num w:numId="357" w16cid:durableId="42485220">
    <w:abstractNumId w:val="435"/>
  </w:num>
  <w:num w:numId="358" w16cid:durableId="1557811994">
    <w:abstractNumId w:val="16"/>
  </w:num>
  <w:num w:numId="359" w16cid:durableId="807094397">
    <w:abstractNumId w:val="319"/>
  </w:num>
  <w:num w:numId="360" w16cid:durableId="1337423542">
    <w:abstractNumId w:val="229"/>
  </w:num>
  <w:num w:numId="361" w16cid:durableId="1935746343">
    <w:abstractNumId w:val="443"/>
  </w:num>
  <w:num w:numId="362" w16cid:durableId="1522620359">
    <w:abstractNumId w:val="485"/>
  </w:num>
  <w:num w:numId="363" w16cid:durableId="675156588">
    <w:abstractNumId w:val="176"/>
  </w:num>
  <w:num w:numId="364" w16cid:durableId="335810046">
    <w:abstractNumId w:val="381"/>
  </w:num>
  <w:num w:numId="365" w16cid:durableId="197940054">
    <w:abstractNumId w:val="437"/>
  </w:num>
  <w:num w:numId="366" w16cid:durableId="1129125221">
    <w:abstractNumId w:val="411"/>
  </w:num>
  <w:num w:numId="367" w16cid:durableId="1714187440">
    <w:abstractNumId w:val="38"/>
  </w:num>
  <w:num w:numId="368" w16cid:durableId="1568690037">
    <w:abstractNumId w:val="410"/>
  </w:num>
  <w:num w:numId="369" w16cid:durableId="779254644">
    <w:abstractNumId w:val="538"/>
  </w:num>
  <w:num w:numId="370" w16cid:durableId="882257704">
    <w:abstractNumId w:val="353"/>
  </w:num>
  <w:num w:numId="371" w16cid:durableId="781850795">
    <w:abstractNumId w:val="258"/>
  </w:num>
  <w:num w:numId="372" w16cid:durableId="177351792">
    <w:abstractNumId w:val="18"/>
  </w:num>
  <w:num w:numId="373" w16cid:durableId="1923833745">
    <w:abstractNumId w:val="480"/>
  </w:num>
  <w:num w:numId="374" w16cid:durableId="243877835">
    <w:abstractNumId w:val="94"/>
  </w:num>
  <w:num w:numId="375" w16cid:durableId="129523236">
    <w:abstractNumId w:val="217"/>
  </w:num>
  <w:num w:numId="376" w16cid:durableId="725952044">
    <w:abstractNumId w:val="373"/>
  </w:num>
  <w:num w:numId="377" w16cid:durableId="1802650589">
    <w:abstractNumId w:val="90"/>
  </w:num>
  <w:num w:numId="378" w16cid:durableId="1278610271">
    <w:abstractNumId w:val="153"/>
  </w:num>
  <w:num w:numId="379" w16cid:durableId="861476275">
    <w:abstractNumId w:val="504"/>
  </w:num>
  <w:num w:numId="380" w16cid:durableId="1218080062">
    <w:abstractNumId w:val="285"/>
  </w:num>
  <w:num w:numId="381" w16cid:durableId="412699963">
    <w:abstractNumId w:val="222"/>
  </w:num>
  <w:num w:numId="382" w16cid:durableId="689911716">
    <w:abstractNumId w:val="137"/>
  </w:num>
  <w:num w:numId="383" w16cid:durableId="1377656881">
    <w:abstractNumId w:val="322"/>
  </w:num>
  <w:num w:numId="384" w16cid:durableId="2025671267">
    <w:abstractNumId w:val="75"/>
  </w:num>
  <w:num w:numId="385" w16cid:durableId="327174531">
    <w:abstractNumId w:val="27"/>
  </w:num>
  <w:num w:numId="386" w16cid:durableId="1571117128">
    <w:abstractNumId w:val="464"/>
  </w:num>
  <w:num w:numId="387" w16cid:durableId="1481464800">
    <w:abstractNumId w:val="66"/>
  </w:num>
  <w:num w:numId="388" w16cid:durableId="442068440">
    <w:abstractNumId w:val="501"/>
  </w:num>
  <w:num w:numId="389" w16cid:durableId="1038050009">
    <w:abstractNumId w:val="78"/>
  </w:num>
  <w:num w:numId="390" w16cid:durableId="324357214">
    <w:abstractNumId w:val="434"/>
  </w:num>
  <w:num w:numId="391" w16cid:durableId="1815483889">
    <w:abstractNumId w:val="450"/>
  </w:num>
  <w:num w:numId="392" w16cid:durableId="1335764389">
    <w:abstractNumId w:val="546"/>
  </w:num>
  <w:num w:numId="393" w16cid:durableId="451629487">
    <w:abstractNumId w:val="408"/>
  </w:num>
  <w:num w:numId="394" w16cid:durableId="488061890">
    <w:abstractNumId w:val="513"/>
  </w:num>
  <w:num w:numId="395" w16cid:durableId="1251085180">
    <w:abstractNumId w:val="280"/>
  </w:num>
  <w:num w:numId="396" w16cid:durableId="245579683">
    <w:abstractNumId w:val="304"/>
  </w:num>
  <w:num w:numId="397" w16cid:durableId="2126657095">
    <w:abstractNumId w:val="119"/>
  </w:num>
  <w:num w:numId="398" w16cid:durableId="587274135">
    <w:abstractNumId w:val="468"/>
  </w:num>
  <w:num w:numId="399" w16cid:durableId="845291042">
    <w:abstractNumId w:val="148"/>
  </w:num>
  <w:num w:numId="400" w16cid:durableId="1484590142">
    <w:abstractNumId w:val="142"/>
  </w:num>
  <w:num w:numId="401" w16cid:durableId="1207138580">
    <w:abstractNumId w:val="436"/>
  </w:num>
  <w:num w:numId="402" w16cid:durableId="1459954490">
    <w:abstractNumId w:val="266"/>
  </w:num>
  <w:num w:numId="403" w16cid:durableId="1737126527">
    <w:abstractNumId w:val="109"/>
  </w:num>
  <w:num w:numId="404" w16cid:durableId="183134103">
    <w:abstractNumId w:val="199"/>
  </w:num>
  <w:num w:numId="405" w16cid:durableId="764350013">
    <w:abstractNumId w:val="383"/>
  </w:num>
  <w:num w:numId="406" w16cid:durableId="1929386507">
    <w:abstractNumId w:val="433"/>
  </w:num>
  <w:num w:numId="407" w16cid:durableId="1840151168">
    <w:abstractNumId w:val="255"/>
  </w:num>
  <w:num w:numId="408" w16cid:durableId="1578176354">
    <w:abstractNumId w:val="380"/>
  </w:num>
  <w:num w:numId="409" w16cid:durableId="90394594">
    <w:abstractNumId w:val="368"/>
  </w:num>
  <w:num w:numId="410" w16cid:durableId="82387096">
    <w:abstractNumId w:val="316"/>
  </w:num>
  <w:num w:numId="411" w16cid:durableId="503085327">
    <w:abstractNumId w:val="487"/>
  </w:num>
  <w:num w:numId="412" w16cid:durableId="1972857431">
    <w:abstractNumId w:val="499"/>
  </w:num>
  <w:num w:numId="413" w16cid:durableId="1875535957">
    <w:abstractNumId w:val="423"/>
  </w:num>
  <w:num w:numId="414" w16cid:durableId="1583224701">
    <w:abstractNumId w:val="393"/>
  </w:num>
  <w:num w:numId="415" w16cid:durableId="291715926">
    <w:abstractNumId w:val="545"/>
  </w:num>
  <w:num w:numId="416" w16cid:durableId="688801731">
    <w:abstractNumId w:val="72"/>
  </w:num>
  <w:num w:numId="417" w16cid:durableId="479462190">
    <w:abstractNumId w:val="242"/>
  </w:num>
  <w:num w:numId="418" w16cid:durableId="1521777718">
    <w:abstractNumId w:val="241"/>
  </w:num>
  <w:num w:numId="419" w16cid:durableId="1105267220">
    <w:abstractNumId w:val="32"/>
  </w:num>
  <w:num w:numId="420" w16cid:durableId="1542670270">
    <w:abstractNumId w:val="310"/>
  </w:num>
  <w:num w:numId="421" w16cid:durableId="1115096593">
    <w:abstractNumId w:val="535"/>
  </w:num>
  <w:num w:numId="422" w16cid:durableId="247231088">
    <w:abstractNumId w:val="431"/>
  </w:num>
  <w:num w:numId="423" w16cid:durableId="1152255359">
    <w:abstractNumId w:val="506"/>
  </w:num>
  <w:num w:numId="424" w16cid:durableId="1492256724">
    <w:abstractNumId w:val="441"/>
  </w:num>
  <w:num w:numId="425" w16cid:durableId="889540783">
    <w:abstractNumId w:val="349"/>
  </w:num>
  <w:num w:numId="426" w16cid:durableId="416827585">
    <w:abstractNumId w:val="81"/>
  </w:num>
  <w:num w:numId="427" w16cid:durableId="314997596">
    <w:abstractNumId w:val="334"/>
  </w:num>
  <w:num w:numId="428" w16cid:durableId="50615493">
    <w:abstractNumId w:val="295"/>
  </w:num>
  <w:num w:numId="429" w16cid:durableId="747919295">
    <w:abstractNumId w:val="396"/>
  </w:num>
  <w:num w:numId="430" w16cid:durableId="463427144">
    <w:abstractNumId w:val="522"/>
  </w:num>
  <w:num w:numId="431" w16cid:durableId="585501287">
    <w:abstractNumId w:val="302"/>
  </w:num>
  <w:num w:numId="432" w16cid:durableId="347683465">
    <w:abstractNumId w:val="364"/>
  </w:num>
  <w:num w:numId="433" w16cid:durableId="1066418277">
    <w:abstractNumId w:val="388"/>
  </w:num>
  <w:num w:numId="434" w16cid:durableId="1515266981">
    <w:abstractNumId w:val="189"/>
  </w:num>
  <w:num w:numId="435" w16cid:durableId="803354520">
    <w:abstractNumId w:val="180"/>
  </w:num>
  <w:num w:numId="436" w16cid:durableId="442920767">
    <w:abstractNumId w:val="484"/>
  </w:num>
  <w:num w:numId="437" w16cid:durableId="1407610056">
    <w:abstractNumId w:val="114"/>
  </w:num>
  <w:num w:numId="438" w16cid:durableId="342823192">
    <w:abstractNumId w:val="537"/>
  </w:num>
  <w:num w:numId="439" w16cid:durableId="1983919784">
    <w:abstractNumId w:val="59"/>
  </w:num>
  <w:num w:numId="440" w16cid:durableId="773401155">
    <w:abstractNumId w:val="511"/>
  </w:num>
  <w:num w:numId="441" w16cid:durableId="7801504">
    <w:abstractNumId w:val="68"/>
  </w:num>
  <w:num w:numId="442" w16cid:durableId="209461583">
    <w:abstractNumId w:val="250"/>
  </w:num>
  <w:num w:numId="443" w16cid:durableId="1909195289">
    <w:abstractNumId w:val="53"/>
  </w:num>
  <w:num w:numId="444" w16cid:durableId="1705597962">
    <w:abstractNumId w:val="233"/>
  </w:num>
  <w:num w:numId="445" w16cid:durableId="1548297006">
    <w:abstractNumId w:val="277"/>
  </w:num>
  <w:num w:numId="446" w16cid:durableId="188762413">
    <w:abstractNumId w:val="291"/>
  </w:num>
  <w:num w:numId="447" w16cid:durableId="2083483912">
    <w:abstractNumId w:val="527"/>
  </w:num>
  <w:num w:numId="448" w16cid:durableId="1967226112">
    <w:abstractNumId w:val="73"/>
  </w:num>
  <w:num w:numId="449" w16cid:durableId="1281763401">
    <w:abstractNumId w:val="262"/>
  </w:num>
  <w:num w:numId="450" w16cid:durableId="88433525">
    <w:abstractNumId w:val="164"/>
  </w:num>
  <w:num w:numId="451" w16cid:durableId="1465149434">
    <w:abstractNumId w:val="358"/>
  </w:num>
  <w:num w:numId="452" w16cid:durableId="1514147773">
    <w:abstractNumId w:val="14"/>
  </w:num>
  <w:num w:numId="453" w16cid:durableId="1740974820">
    <w:abstractNumId w:val="49"/>
  </w:num>
  <w:num w:numId="454" w16cid:durableId="847140414">
    <w:abstractNumId w:val="124"/>
  </w:num>
  <w:num w:numId="455" w16cid:durableId="422839912">
    <w:abstractNumId w:val="308"/>
  </w:num>
  <w:num w:numId="456" w16cid:durableId="88546873">
    <w:abstractNumId w:val="475"/>
  </w:num>
  <w:num w:numId="457" w16cid:durableId="796607114">
    <w:abstractNumId w:val="166"/>
  </w:num>
  <w:num w:numId="458" w16cid:durableId="253366619">
    <w:abstractNumId w:val="416"/>
  </w:num>
  <w:num w:numId="459" w16cid:durableId="1603681491">
    <w:abstractNumId w:val="183"/>
  </w:num>
  <w:num w:numId="460" w16cid:durableId="464129319">
    <w:abstractNumId w:val="145"/>
  </w:num>
  <w:num w:numId="461" w16cid:durableId="1103456133">
    <w:abstractNumId w:val="245"/>
  </w:num>
  <w:num w:numId="462" w16cid:durableId="1619414643">
    <w:abstractNumId w:val="224"/>
  </w:num>
  <w:num w:numId="463" w16cid:durableId="44111080">
    <w:abstractNumId w:val="424"/>
  </w:num>
  <w:num w:numId="464" w16cid:durableId="1765103665">
    <w:abstractNumId w:val="270"/>
  </w:num>
  <w:num w:numId="465" w16cid:durableId="2098866169">
    <w:abstractNumId w:val="113"/>
  </w:num>
  <w:num w:numId="466" w16cid:durableId="1160150574">
    <w:abstractNumId w:val="218"/>
  </w:num>
  <w:num w:numId="467" w16cid:durableId="1778714780">
    <w:abstractNumId w:val="418"/>
  </w:num>
  <w:num w:numId="468" w16cid:durableId="216673754">
    <w:abstractNumId w:val="28"/>
  </w:num>
  <w:num w:numId="469" w16cid:durableId="1445658843">
    <w:abstractNumId w:val="301"/>
  </w:num>
  <w:num w:numId="470" w16cid:durableId="1805150249">
    <w:abstractNumId w:val="24"/>
  </w:num>
  <w:num w:numId="471" w16cid:durableId="685403189">
    <w:abstractNumId w:val="253"/>
  </w:num>
  <w:num w:numId="472" w16cid:durableId="1267156824">
    <w:abstractNumId w:val="517"/>
  </w:num>
  <w:num w:numId="473" w16cid:durableId="1246647157">
    <w:abstractNumId w:val="210"/>
  </w:num>
  <w:num w:numId="474" w16cid:durableId="557786563">
    <w:abstractNumId w:val="440"/>
  </w:num>
  <w:num w:numId="475" w16cid:durableId="1325819709">
    <w:abstractNumId w:val="80"/>
  </w:num>
  <w:num w:numId="476" w16cid:durableId="736321493">
    <w:abstractNumId w:val="309"/>
  </w:num>
  <w:num w:numId="477" w16cid:durableId="2079208979">
    <w:abstractNumId w:val="194"/>
  </w:num>
  <w:num w:numId="478" w16cid:durableId="1942251886">
    <w:abstractNumId w:val="204"/>
  </w:num>
  <w:num w:numId="479" w16cid:durableId="610403522">
    <w:abstractNumId w:val="384"/>
  </w:num>
  <w:num w:numId="480" w16cid:durableId="1922829179">
    <w:abstractNumId w:val="187"/>
  </w:num>
  <w:num w:numId="481" w16cid:durableId="530462383">
    <w:abstractNumId w:val="481"/>
  </w:num>
  <w:num w:numId="482" w16cid:durableId="920791315">
    <w:abstractNumId w:val="95"/>
  </w:num>
  <w:num w:numId="483" w16cid:durableId="2107917683">
    <w:abstractNumId w:val="502"/>
  </w:num>
  <w:num w:numId="484" w16cid:durableId="820119048">
    <w:abstractNumId w:val="120"/>
  </w:num>
  <w:num w:numId="485" w16cid:durableId="1716005103">
    <w:abstractNumId w:val="542"/>
  </w:num>
  <w:num w:numId="486" w16cid:durableId="1736313171">
    <w:abstractNumId w:val="55"/>
  </w:num>
  <w:num w:numId="487" w16cid:durableId="194005000">
    <w:abstractNumId w:val="465"/>
  </w:num>
  <w:num w:numId="488" w16cid:durableId="138620392">
    <w:abstractNumId w:val="83"/>
  </w:num>
  <w:num w:numId="489" w16cid:durableId="498692995">
    <w:abstractNumId w:val="445"/>
  </w:num>
  <w:num w:numId="490" w16cid:durableId="691032604">
    <w:abstractNumId w:val="268"/>
  </w:num>
  <w:num w:numId="491" w16cid:durableId="123042007">
    <w:abstractNumId w:val="264"/>
  </w:num>
  <w:num w:numId="492" w16cid:durableId="905722413">
    <w:abstractNumId w:val="155"/>
  </w:num>
  <w:num w:numId="493" w16cid:durableId="1016152191">
    <w:abstractNumId w:val="127"/>
  </w:num>
  <w:num w:numId="494" w16cid:durableId="1561748496">
    <w:abstractNumId w:val="518"/>
  </w:num>
  <w:num w:numId="495" w16cid:durableId="172301651">
    <w:abstractNumId w:val="139"/>
  </w:num>
  <w:num w:numId="496" w16cid:durableId="1095634308">
    <w:abstractNumId w:val="172"/>
  </w:num>
  <w:num w:numId="497" w16cid:durableId="1229609617">
    <w:abstractNumId w:val="212"/>
  </w:num>
  <w:num w:numId="498" w16cid:durableId="10492395">
    <w:abstractNumId w:val="184"/>
  </w:num>
  <w:num w:numId="499" w16cid:durableId="1167327681">
    <w:abstractNumId w:val="63"/>
  </w:num>
  <w:num w:numId="500" w16cid:durableId="2072774335">
    <w:abstractNumId w:val="128"/>
  </w:num>
  <w:num w:numId="501" w16cid:durableId="1629043151">
    <w:abstractNumId w:val="516"/>
  </w:num>
  <w:num w:numId="502" w16cid:durableId="1182430520">
    <w:abstractNumId w:val="45"/>
  </w:num>
  <w:num w:numId="503" w16cid:durableId="1720322987">
    <w:abstractNumId w:val="299"/>
  </w:num>
  <w:num w:numId="504" w16cid:durableId="202835409">
    <w:abstractNumId w:val="361"/>
  </w:num>
  <w:num w:numId="505" w16cid:durableId="584459259">
    <w:abstractNumId w:val="306"/>
  </w:num>
  <w:num w:numId="506" w16cid:durableId="1945184932">
    <w:abstractNumId w:val="23"/>
  </w:num>
  <w:num w:numId="507" w16cid:durableId="1928685487">
    <w:abstractNumId w:val="333"/>
  </w:num>
  <w:num w:numId="508" w16cid:durableId="1928266787">
    <w:abstractNumId w:val="26"/>
  </w:num>
  <w:num w:numId="509" w16cid:durableId="1335499163">
    <w:abstractNumId w:val="489"/>
  </w:num>
  <w:num w:numId="510" w16cid:durableId="1163857291">
    <w:abstractNumId w:val="512"/>
  </w:num>
  <w:num w:numId="511" w16cid:durableId="832456180">
    <w:abstractNumId w:val="313"/>
  </w:num>
  <w:num w:numId="512" w16cid:durableId="855773544">
    <w:abstractNumId w:val="439"/>
  </w:num>
  <w:num w:numId="513" w16cid:durableId="1009017182">
    <w:abstractNumId w:val="533"/>
  </w:num>
  <w:num w:numId="514" w16cid:durableId="1398741975">
    <w:abstractNumId w:val="474"/>
  </w:num>
  <w:num w:numId="515" w16cid:durableId="114563677">
    <w:abstractNumId w:val="228"/>
  </w:num>
  <w:num w:numId="516" w16cid:durableId="1414204281">
    <w:abstractNumId w:val="131"/>
  </w:num>
  <w:num w:numId="517" w16cid:durableId="478109134">
    <w:abstractNumId w:val="344"/>
  </w:num>
  <w:num w:numId="518" w16cid:durableId="516890872">
    <w:abstractNumId w:val="449"/>
  </w:num>
  <w:num w:numId="519" w16cid:durableId="1701398632">
    <w:abstractNumId w:val="69"/>
  </w:num>
  <w:num w:numId="520" w16cid:durableId="1980918690">
    <w:abstractNumId w:val="43"/>
  </w:num>
  <w:num w:numId="521" w16cid:durableId="676924675">
    <w:abstractNumId w:val="459"/>
  </w:num>
  <w:num w:numId="522" w16cid:durableId="191378369">
    <w:abstractNumId w:val="61"/>
  </w:num>
  <w:num w:numId="523" w16cid:durableId="1794639618">
    <w:abstractNumId w:val="149"/>
  </w:num>
  <w:num w:numId="524" w16cid:durableId="1282030180">
    <w:abstractNumId w:val="519"/>
  </w:num>
  <w:num w:numId="525" w16cid:durableId="1124159181">
    <w:abstractNumId w:val="260"/>
  </w:num>
  <w:num w:numId="526" w16cid:durableId="650911053">
    <w:abstractNumId w:val="337"/>
  </w:num>
  <w:num w:numId="527" w16cid:durableId="1346249261">
    <w:abstractNumId w:val="321"/>
  </w:num>
  <w:num w:numId="528" w16cid:durableId="1305967238">
    <w:abstractNumId w:val="272"/>
  </w:num>
  <w:num w:numId="529" w16cid:durableId="933132886">
    <w:abstractNumId w:val="226"/>
  </w:num>
  <w:num w:numId="530" w16cid:durableId="1780294807">
    <w:abstractNumId w:val="171"/>
  </w:num>
  <w:num w:numId="531" w16cid:durableId="410080682">
    <w:abstractNumId w:val="403"/>
  </w:num>
  <w:num w:numId="532" w16cid:durableId="1647512285">
    <w:abstractNumId w:val="185"/>
  </w:num>
  <w:num w:numId="533" w16cid:durableId="1363359078">
    <w:abstractNumId w:val="29"/>
  </w:num>
  <w:num w:numId="534" w16cid:durableId="1861771258">
    <w:abstractNumId w:val="216"/>
  </w:num>
  <w:num w:numId="535" w16cid:durableId="1444838343">
    <w:abstractNumId w:val="297"/>
  </w:num>
  <w:num w:numId="536" w16cid:durableId="1889955767">
    <w:abstractNumId w:val="300"/>
  </w:num>
  <w:num w:numId="537" w16cid:durableId="1703818152">
    <w:abstractNumId w:val="20"/>
  </w:num>
  <w:num w:numId="538" w16cid:durableId="1904559131">
    <w:abstractNumId w:val="458"/>
  </w:num>
  <w:num w:numId="539" w16cid:durableId="1940524845">
    <w:abstractNumId w:val="64"/>
  </w:num>
  <w:num w:numId="540" w16cid:durableId="2016152862">
    <w:abstractNumId w:val="421"/>
  </w:num>
  <w:num w:numId="541" w16cid:durableId="1942911117">
    <w:abstractNumId w:val="400"/>
  </w:num>
  <w:num w:numId="542" w16cid:durableId="1734739879">
    <w:abstractNumId w:val="532"/>
  </w:num>
  <w:num w:numId="543" w16cid:durableId="744648319">
    <w:abstractNumId w:val="234"/>
  </w:num>
  <w:num w:numId="544" w16cid:durableId="363018934">
    <w:abstractNumId w:val="456"/>
  </w:num>
  <w:num w:numId="545" w16cid:durableId="835806445">
    <w:abstractNumId w:val="116"/>
  </w:num>
  <w:num w:numId="546" w16cid:durableId="1190219370">
    <w:abstractNumId w:val="99"/>
  </w:num>
  <w:num w:numId="547" w16cid:durableId="495651364">
    <w:abstractNumId w:val="528"/>
  </w:num>
  <w:num w:numId="548" w16cid:durableId="1340741466">
    <w:abstractNumId w:val="200"/>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647EF"/>
    <w:rsid w:val="000717EC"/>
    <w:rsid w:val="000A5A16"/>
    <w:rsid w:val="000B5525"/>
    <w:rsid w:val="000C34C5"/>
    <w:rsid w:val="0015074B"/>
    <w:rsid w:val="001911B2"/>
    <w:rsid w:val="00196ADD"/>
    <w:rsid w:val="001A1491"/>
    <w:rsid w:val="001B758C"/>
    <w:rsid w:val="001B7B75"/>
    <w:rsid w:val="001F15CE"/>
    <w:rsid w:val="00231854"/>
    <w:rsid w:val="0029639D"/>
    <w:rsid w:val="00296809"/>
    <w:rsid w:val="00302F17"/>
    <w:rsid w:val="00304504"/>
    <w:rsid w:val="003166B8"/>
    <w:rsid w:val="00326F90"/>
    <w:rsid w:val="0036524C"/>
    <w:rsid w:val="00372D00"/>
    <w:rsid w:val="003D72AA"/>
    <w:rsid w:val="003E014C"/>
    <w:rsid w:val="003F0D13"/>
    <w:rsid w:val="00407B29"/>
    <w:rsid w:val="00464E12"/>
    <w:rsid w:val="00473117"/>
    <w:rsid w:val="00474602"/>
    <w:rsid w:val="004A2C89"/>
    <w:rsid w:val="004B6338"/>
    <w:rsid w:val="00502ED7"/>
    <w:rsid w:val="00511565"/>
    <w:rsid w:val="00537AF1"/>
    <w:rsid w:val="00550316"/>
    <w:rsid w:val="00561901"/>
    <w:rsid w:val="005960D7"/>
    <w:rsid w:val="005A03C2"/>
    <w:rsid w:val="005B698A"/>
    <w:rsid w:val="005C1CDD"/>
    <w:rsid w:val="005C3E51"/>
    <w:rsid w:val="005C7EE4"/>
    <w:rsid w:val="005E5414"/>
    <w:rsid w:val="005F4B6F"/>
    <w:rsid w:val="0060278C"/>
    <w:rsid w:val="00676280"/>
    <w:rsid w:val="0070057D"/>
    <w:rsid w:val="00714557"/>
    <w:rsid w:val="00732483"/>
    <w:rsid w:val="00733C3D"/>
    <w:rsid w:val="00751E29"/>
    <w:rsid w:val="007579A7"/>
    <w:rsid w:val="007A648F"/>
    <w:rsid w:val="007D36AF"/>
    <w:rsid w:val="007E1E4C"/>
    <w:rsid w:val="007F22FD"/>
    <w:rsid w:val="007F59CF"/>
    <w:rsid w:val="00834F2A"/>
    <w:rsid w:val="00854CDA"/>
    <w:rsid w:val="008625A3"/>
    <w:rsid w:val="00877212"/>
    <w:rsid w:val="008F30D8"/>
    <w:rsid w:val="00906869"/>
    <w:rsid w:val="009572F3"/>
    <w:rsid w:val="00976FAF"/>
    <w:rsid w:val="0098329C"/>
    <w:rsid w:val="00996587"/>
    <w:rsid w:val="009A3A27"/>
    <w:rsid w:val="009C62E1"/>
    <w:rsid w:val="009E3E1E"/>
    <w:rsid w:val="00A06C17"/>
    <w:rsid w:val="00A81038"/>
    <w:rsid w:val="00AA0F4D"/>
    <w:rsid w:val="00AA1D8D"/>
    <w:rsid w:val="00AA3BBD"/>
    <w:rsid w:val="00AB1699"/>
    <w:rsid w:val="00AC2F71"/>
    <w:rsid w:val="00AE1DC6"/>
    <w:rsid w:val="00AE5723"/>
    <w:rsid w:val="00B13D83"/>
    <w:rsid w:val="00B160E3"/>
    <w:rsid w:val="00B47730"/>
    <w:rsid w:val="00B7203F"/>
    <w:rsid w:val="00B74EDB"/>
    <w:rsid w:val="00B9129F"/>
    <w:rsid w:val="00BF6E83"/>
    <w:rsid w:val="00CB0664"/>
    <w:rsid w:val="00CC2D8B"/>
    <w:rsid w:val="00CC5AF9"/>
    <w:rsid w:val="00CE2518"/>
    <w:rsid w:val="00CE6EA4"/>
    <w:rsid w:val="00D021FF"/>
    <w:rsid w:val="00D057F6"/>
    <w:rsid w:val="00D108F2"/>
    <w:rsid w:val="00D52AA0"/>
    <w:rsid w:val="00D745C5"/>
    <w:rsid w:val="00DA7FAB"/>
    <w:rsid w:val="00DD3B68"/>
    <w:rsid w:val="00DD4487"/>
    <w:rsid w:val="00E02D33"/>
    <w:rsid w:val="00E07398"/>
    <w:rsid w:val="00E12B42"/>
    <w:rsid w:val="00E16F26"/>
    <w:rsid w:val="00E3151E"/>
    <w:rsid w:val="00E54AD5"/>
    <w:rsid w:val="00E57E6D"/>
    <w:rsid w:val="00E9076A"/>
    <w:rsid w:val="00EA141F"/>
    <w:rsid w:val="00EA24BC"/>
    <w:rsid w:val="00EE27CA"/>
    <w:rsid w:val="00F9264A"/>
    <w:rsid w:val="00F95AF1"/>
    <w:rsid w:val="00FC693F"/>
    <w:rsid w:val="00FF37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A786F2"/>
  <w14:defaultImageDpi w14:val="300"/>
  <w15:docId w15:val="{8D9F0113-A4FB-4AFF-B2CB-AD9636FA0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eGrid1">
    <w:name w:val="Table Grid1"/>
    <w:basedOn w:val="TableNormal"/>
    <w:next w:val="TableGrid"/>
    <w:uiPriority w:val="59"/>
    <w:rsid w:val="0098329C"/>
    <w:pPr>
      <w:spacing w:after="0" w:line="240" w:lineRule="auto"/>
    </w:pPr>
    <w:rPr>
      <w:rFonts w:ascii="Cambria" w:eastAsia="MS Mincho" w:hAnsi="Cambria"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54AD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dq2pgselectionanchorcontainer">
    <w:name w:val="pdq2pg_selectionanchorcontainer"/>
    <w:basedOn w:val="Normal"/>
    <w:rsid w:val="005F4B6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TOC2">
    <w:name w:val="toc 2"/>
    <w:basedOn w:val="Normal"/>
    <w:next w:val="Normal"/>
    <w:autoRedefine/>
    <w:uiPriority w:val="39"/>
    <w:unhideWhenUsed/>
    <w:rsid w:val="005C7EE4"/>
    <w:pPr>
      <w:spacing w:after="100"/>
      <w:ind w:left="220"/>
    </w:pPr>
  </w:style>
  <w:style w:type="paragraph" w:styleId="TOC1">
    <w:name w:val="toc 1"/>
    <w:basedOn w:val="Normal"/>
    <w:next w:val="Normal"/>
    <w:autoRedefine/>
    <w:uiPriority w:val="39"/>
    <w:unhideWhenUsed/>
    <w:rsid w:val="005C7EE4"/>
    <w:pPr>
      <w:spacing w:after="100"/>
    </w:pPr>
  </w:style>
  <w:style w:type="paragraph" w:styleId="TOC3">
    <w:name w:val="toc 3"/>
    <w:basedOn w:val="Normal"/>
    <w:next w:val="Normal"/>
    <w:autoRedefine/>
    <w:uiPriority w:val="39"/>
    <w:unhideWhenUsed/>
    <w:rsid w:val="005C7EE4"/>
    <w:pPr>
      <w:spacing w:after="100" w:line="278" w:lineRule="auto"/>
      <w:ind w:left="480"/>
    </w:pPr>
    <w:rPr>
      <w:kern w:val="2"/>
      <w:sz w:val="24"/>
      <w:szCs w:val="24"/>
      <w:lang w:val="en-GB" w:eastAsia="en-GB"/>
      <w14:ligatures w14:val="standardContextual"/>
    </w:rPr>
  </w:style>
  <w:style w:type="paragraph" w:styleId="TOC4">
    <w:name w:val="toc 4"/>
    <w:basedOn w:val="Normal"/>
    <w:next w:val="Normal"/>
    <w:autoRedefine/>
    <w:uiPriority w:val="39"/>
    <w:unhideWhenUsed/>
    <w:rsid w:val="005C7EE4"/>
    <w:pPr>
      <w:spacing w:after="100" w:line="278" w:lineRule="auto"/>
      <w:ind w:left="720"/>
    </w:pPr>
    <w:rPr>
      <w:kern w:val="2"/>
      <w:sz w:val="24"/>
      <w:szCs w:val="24"/>
      <w:lang w:val="en-GB" w:eastAsia="en-GB"/>
      <w14:ligatures w14:val="standardContextual"/>
    </w:rPr>
  </w:style>
  <w:style w:type="paragraph" w:styleId="TOC5">
    <w:name w:val="toc 5"/>
    <w:basedOn w:val="Normal"/>
    <w:next w:val="Normal"/>
    <w:autoRedefine/>
    <w:uiPriority w:val="39"/>
    <w:unhideWhenUsed/>
    <w:rsid w:val="005C7EE4"/>
    <w:pPr>
      <w:spacing w:after="100" w:line="278" w:lineRule="auto"/>
      <w:ind w:left="960"/>
    </w:pPr>
    <w:rPr>
      <w:kern w:val="2"/>
      <w:sz w:val="24"/>
      <w:szCs w:val="24"/>
      <w:lang w:val="en-GB" w:eastAsia="en-GB"/>
      <w14:ligatures w14:val="standardContextual"/>
    </w:rPr>
  </w:style>
  <w:style w:type="paragraph" w:styleId="TOC6">
    <w:name w:val="toc 6"/>
    <w:basedOn w:val="Normal"/>
    <w:next w:val="Normal"/>
    <w:autoRedefine/>
    <w:uiPriority w:val="39"/>
    <w:unhideWhenUsed/>
    <w:rsid w:val="005C7EE4"/>
    <w:pPr>
      <w:spacing w:after="100" w:line="278" w:lineRule="auto"/>
      <w:ind w:left="1200"/>
    </w:pPr>
    <w:rPr>
      <w:kern w:val="2"/>
      <w:sz w:val="24"/>
      <w:szCs w:val="24"/>
      <w:lang w:val="en-GB" w:eastAsia="en-GB"/>
      <w14:ligatures w14:val="standardContextual"/>
    </w:rPr>
  </w:style>
  <w:style w:type="paragraph" w:styleId="TOC7">
    <w:name w:val="toc 7"/>
    <w:basedOn w:val="Normal"/>
    <w:next w:val="Normal"/>
    <w:autoRedefine/>
    <w:uiPriority w:val="39"/>
    <w:unhideWhenUsed/>
    <w:rsid w:val="005C7EE4"/>
    <w:pPr>
      <w:spacing w:after="100" w:line="278" w:lineRule="auto"/>
      <w:ind w:left="1440"/>
    </w:pPr>
    <w:rPr>
      <w:kern w:val="2"/>
      <w:sz w:val="24"/>
      <w:szCs w:val="24"/>
      <w:lang w:val="en-GB" w:eastAsia="en-GB"/>
      <w14:ligatures w14:val="standardContextual"/>
    </w:rPr>
  </w:style>
  <w:style w:type="paragraph" w:styleId="TOC8">
    <w:name w:val="toc 8"/>
    <w:basedOn w:val="Normal"/>
    <w:next w:val="Normal"/>
    <w:autoRedefine/>
    <w:uiPriority w:val="39"/>
    <w:unhideWhenUsed/>
    <w:rsid w:val="005C7EE4"/>
    <w:pPr>
      <w:spacing w:after="100" w:line="278" w:lineRule="auto"/>
      <w:ind w:left="1680"/>
    </w:pPr>
    <w:rPr>
      <w:kern w:val="2"/>
      <w:sz w:val="24"/>
      <w:szCs w:val="24"/>
      <w:lang w:val="en-GB" w:eastAsia="en-GB"/>
      <w14:ligatures w14:val="standardContextual"/>
    </w:rPr>
  </w:style>
  <w:style w:type="paragraph" w:styleId="TOC9">
    <w:name w:val="toc 9"/>
    <w:basedOn w:val="Normal"/>
    <w:next w:val="Normal"/>
    <w:autoRedefine/>
    <w:uiPriority w:val="39"/>
    <w:unhideWhenUsed/>
    <w:rsid w:val="005C7EE4"/>
    <w:pPr>
      <w:spacing w:after="100" w:line="278" w:lineRule="auto"/>
      <w:ind w:left="1920"/>
    </w:pPr>
    <w:rPr>
      <w:kern w:val="2"/>
      <w:sz w:val="24"/>
      <w:szCs w:val="24"/>
      <w:lang w:val="en-GB" w:eastAsia="en-GB"/>
      <w14:ligatures w14:val="standardContextual"/>
    </w:rPr>
  </w:style>
  <w:style w:type="character" w:styleId="Hyperlink">
    <w:name w:val="Hyperlink"/>
    <w:basedOn w:val="DefaultParagraphFont"/>
    <w:uiPriority w:val="99"/>
    <w:unhideWhenUsed/>
    <w:rsid w:val="005C7EE4"/>
    <w:rPr>
      <w:color w:val="0000FF" w:themeColor="hyperlink"/>
      <w:u w:val="single"/>
    </w:rPr>
  </w:style>
  <w:style w:type="character" w:styleId="UnresolvedMention">
    <w:name w:val="Unresolved Mention"/>
    <w:basedOn w:val="DefaultParagraphFont"/>
    <w:uiPriority w:val="99"/>
    <w:semiHidden/>
    <w:unhideWhenUsed/>
    <w:rsid w:val="005C7E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2214">
      <w:bodyDiv w:val="1"/>
      <w:marLeft w:val="0"/>
      <w:marRight w:val="0"/>
      <w:marTop w:val="0"/>
      <w:marBottom w:val="0"/>
      <w:divBdr>
        <w:top w:val="none" w:sz="0" w:space="0" w:color="auto"/>
        <w:left w:val="none" w:sz="0" w:space="0" w:color="auto"/>
        <w:bottom w:val="none" w:sz="0" w:space="0" w:color="auto"/>
        <w:right w:val="none" w:sz="0" w:space="0" w:color="auto"/>
      </w:divBdr>
    </w:div>
    <w:div w:id="2442494">
      <w:bodyDiv w:val="1"/>
      <w:marLeft w:val="0"/>
      <w:marRight w:val="0"/>
      <w:marTop w:val="0"/>
      <w:marBottom w:val="0"/>
      <w:divBdr>
        <w:top w:val="none" w:sz="0" w:space="0" w:color="auto"/>
        <w:left w:val="none" w:sz="0" w:space="0" w:color="auto"/>
        <w:bottom w:val="none" w:sz="0" w:space="0" w:color="auto"/>
        <w:right w:val="none" w:sz="0" w:space="0" w:color="auto"/>
      </w:divBdr>
    </w:div>
    <w:div w:id="9065157">
      <w:bodyDiv w:val="1"/>
      <w:marLeft w:val="0"/>
      <w:marRight w:val="0"/>
      <w:marTop w:val="0"/>
      <w:marBottom w:val="0"/>
      <w:divBdr>
        <w:top w:val="none" w:sz="0" w:space="0" w:color="auto"/>
        <w:left w:val="none" w:sz="0" w:space="0" w:color="auto"/>
        <w:bottom w:val="none" w:sz="0" w:space="0" w:color="auto"/>
        <w:right w:val="none" w:sz="0" w:space="0" w:color="auto"/>
      </w:divBdr>
    </w:div>
    <w:div w:id="15035713">
      <w:bodyDiv w:val="1"/>
      <w:marLeft w:val="0"/>
      <w:marRight w:val="0"/>
      <w:marTop w:val="0"/>
      <w:marBottom w:val="0"/>
      <w:divBdr>
        <w:top w:val="none" w:sz="0" w:space="0" w:color="auto"/>
        <w:left w:val="none" w:sz="0" w:space="0" w:color="auto"/>
        <w:bottom w:val="none" w:sz="0" w:space="0" w:color="auto"/>
        <w:right w:val="none" w:sz="0" w:space="0" w:color="auto"/>
      </w:divBdr>
    </w:div>
    <w:div w:id="16003743">
      <w:bodyDiv w:val="1"/>
      <w:marLeft w:val="0"/>
      <w:marRight w:val="0"/>
      <w:marTop w:val="0"/>
      <w:marBottom w:val="0"/>
      <w:divBdr>
        <w:top w:val="none" w:sz="0" w:space="0" w:color="auto"/>
        <w:left w:val="none" w:sz="0" w:space="0" w:color="auto"/>
        <w:bottom w:val="none" w:sz="0" w:space="0" w:color="auto"/>
        <w:right w:val="none" w:sz="0" w:space="0" w:color="auto"/>
      </w:divBdr>
    </w:div>
    <w:div w:id="19205710">
      <w:bodyDiv w:val="1"/>
      <w:marLeft w:val="0"/>
      <w:marRight w:val="0"/>
      <w:marTop w:val="0"/>
      <w:marBottom w:val="0"/>
      <w:divBdr>
        <w:top w:val="none" w:sz="0" w:space="0" w:color="auto"/>
        <w:left w:val="none" w:sz="0" w:space="0" w:color="auto"/>
        <w:bottom w:val="none" w:sz="0" w:space="0" w:color="auto"/>
        <w:right w:val="none" w:sz="0" w:space="0" w:color="auto"/>
      </w:divBdr>
    </w:div>
    <w:div w:id="21250804">
      <w:bodyDiv w:val="1"/>
      <w:marLeft w:val="0"/>
      <w:marRight w:val="0"/>
      <w:marTop w:val="0"/>
      <w:marBottom w:val="0"/>
      <w:divBdr>
        <w:top w:val="none" w:sz="0" w:space="0" w:color="auto"/>
        <w:left w:val="none" w:sz="0" w:space="0" w:color="auto"/>
        <w:bottom w:val="none" w:sz="0" w:space="0" w:color="auto"/>
        <w:right w:val="none" w:sz="0" w:space="0" w:color="auto"/>
      </w:divBdr>
    </w:div>
    <w:div w:id="21824415">
      <w:bodyDiv w:val="1"/>
      <w:marLeft w:val="0"/>
      <w:marRight w:val="0"/>
      <w:marTop w:val="0"/>
      <w:marBottom w:val="0"/>
      <w:divBdr>
        <w:top w:val="none" w:sz="0" w:space="0" w:color="auto"/>
        <w:left w:val="none" w:sz="0" w:space="0" w:color="auto"/>
        <w:bottom w:val="none" w:sz="0" w:space="0" w:color="auto"/>
        <w:right w:val="none" w:sz="0" w:space="0" w:color="auto"/>
      </w:divBdr>
      <w:divsChild>
        <w:div w:id="505217164">
          <w:marLeft w:val="0"/>
          <w:marRight w:val="0"/>
          <w:marTop w:val="0"/>
          <w:marBottom w:val="0"/>
          <w:divBdr>
            <w:top w:val="none" w:sz="0" w:space="0" w:color="auto"/>
            <w:left w:val="none" w:sz="0" w:space="0" w:color="auto"/>
            <w:bottom w:val="none" w:sz="0" w:space="0" w:color="auto"/>
            <w:right w:val="none" w:sz="0" w:space="0" w:color="auto"/>
          </w:divBdr>
          <w:divsChild>
            <w:div w:id="119249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05701">
      <w:bodyDiv w:val="1"/>
      <w:marLeft w:val="0"/>
      <w:marRight w:val="0"/>
      <w:marTop w:val="0"/>
      <w:marBottom w:val="0"/>
      <w:divBdr>
        <w:top w:val="none" w:sz="0" w:space="0" w:color="auto"/>
        <w:left w:val="none" w:sz="0" w:space="0" w:color="auto"/>
        <w:bottom w:val="none" w:sz="0" w:space="0" w:color="auto"/>
        <w:right w:val="none" w:sz="0" w:space="0" w:color="auto"/>
      </w:divBdr>
    </w:div>
    <w:div w:id="30111858">
      <w:bodyDiv w:val="1"/>
      <w:marLeft w:val="0"/>
      <w:marRight w:val="0"/>
      <w:marTop w:val="0"/>
      <w:marBottom w:val="0"/>
      <w:divBdr>
        <w:top w:val="none" w:sz="0" w:space="0" w:color="auto"/>
        <w:left w:val="none" w:sz="0" w:space="0" w:color="auto"/>
        <w:bottom w:val="none" w:sz="0" w:space="0" w:color="auto"/>
        <w:right w:val="none" w:sz="0" w:space="0" w:color="auto"/>
      </w:divBdr>
    </w:div>
    <w:div w:id="30885968">
      <w:bodyDiv w:val="1"/>
      <w:marLeft w:val="0"/>
      <w:marRight w:val="0"/>
      <w:marTop w:val="0"/>
      <w:marBottom w:val="0"/>
      <w:divBdr>
        <w:top w:val="none" w:sz="0" w:space="0" w:color="auto"/>
        <w:left w:val="none" w:sz="0" w:space="0" w:color="auto"/>
        <w:bottom w:val="none" w:sz="0" w:space="0" w:color="auto"/>
        <w:right w:val="none" w:sz="0" w:space="0" w:color="auto"/>
      </w:divBdr>
    </w:div>
    <w:div w:id="46683823">
      <w:bodyDiv w:val="1"/>
      <w:marLeft w:val="0"/>
      <w:marRight w:val="0"/>
      <w:marTop w:val="0"/>
      <w:marBottom w:val="0"/>
      <w:divBdr>
        <w:top w:val="none" w:sz="0" w:space="0" w:color="auto"/>
        <w:left w:val="none" w:sz="0" w:space="0" w:color="auto"/>
        <w:bottom w:val="none" w:sz="0" w:space="0" w:color="auto"/>
        <w:right w:val="none" w:sz="0" w:space="0" w:color="auto"/>
      </w:divBdr>
    </w:div>
    <w:div w:id="60060975">
      <w:bodyDiv w:val="1"/>
      <w:marLeft w:val="0"/>
      <w:marRight w:val="0"/>
      <w:marTop w:val="0"/>
      <w:marBottom w:val="0"/>
      <w:divBdr>
        <w:top w:val="none" w:sz="0" w:space="0" w:color="auto"/>
        <w:left w:val="none" w:sz="0" w:space="0" w:color="auto"/>
        <w:bottom w:val="none" w:sz="0" w:space="0" w:color="auto"/>
        <w:right w:val="none" w:sz="0" w:space="0" w:color="auto"/>
      </w:divBdr>
    </w:div>
    <w:div w:id="61028072">
      <w:bodyDiv w:val="1"/>
      <w:marLeft w:val="0"/>
      <w:marRight w:val="0"/>
      <w:marTop w:val="0"/>
      <w:marBottom w:val="0"/>
      <w:divBdr>
        <w:top w:val="none" w:sz="0" w:space="0" w:color="auto"/>
        <w:left w:val="none" w:sz="0" w:space="0" w:color="auto"/>
        <w:bottom w:val="none" w:sz="0" w:space="0" w:color="auto"/>
        <w:right w:val="none" w:sz="0" w:space="0" w:color="auto"/>
      </w:divBdr>
    </w:div>
    <w:div w:id="77218544">
      <w:bodyDiv w:val="1"/>
      <w:marLeft w:val="0"/>
      <w:marRight w:val="0"/>
      <w:marTop w:val="0"/>
      <w:marBottom w:val="0"/>
      <w:divBdr>
        <w:top w:val="none" w:sz="0" w:space="0" w:color="auto"/>
        <w:left w:val="none" w:sz="0" w:space="0" w:color="auto"/>
        <w:bottom w:val="none" w:sz="0" w:space="0" w:color="auto"/>
        <w:right w:val="none" w:sz="0" w:space="0" w:color="auto"/>
      </w:divBdr>
    </w:div>
    <w:div w:id="77530368">
      <w:bodyDiv w:val="1"/>
      <w:marLeft w:val="0"/>
      <w:marRight w:val="0"/>
      <w:marTop w:val="0"/>
      <w:marBottom w:val="0"/>
      <w:divBdr>
        <w:top w:val="none" w:sz="0" w:space="0" w:color="auto"/>
        <w:left w:val="none" w:sz="0" w:space="0" w:color="auto"/>
        <w:bottom w:val="none" w:sz="0" w:space="0" w:color="auto"/>
        <w:right w:val="none" w:sz="0" w:space="0" w:color="auto"/>
      </w:divBdr>
    </w:div>
    <w:div w:id="82381787">
      <w:bodyDiv w:val="1"/>
      <w:marLeft w:val="0"/>
      <w:marRight w:val="0"/>
      <w:marTop w:val="0"/>
      <w:marBottom w:val="0"/>
      <w:divBdr>
        <w:top w:val="none" w:sz="0" w:space="0" w:color="auto"/>
        <w:left w:val="none" w:sz="0" w:space="0" w:color="auto"/>
        <w:bottom w:val="none" w:sz="0" w:space="0" w:color="auto"/>
        <w:right w:val="none" w:sz="0" w:space="0" w:color="auto"/>
      </w:divBdr>
    </w:div>
    <w:div w:id="84349907">
      <w:bodyDiv w:val="1"/>
      <w:marLeft w:val="0"/>
      <w:marRight w:val="0"/>
      <w:marTop w:val="0"/>
      <w:marBottom w:val="0"/>
      <w:divBdr>
        <w:top w:val="none" w:sz="0" w:space="0" w:color="auto"/>
        <w:left w:val="none" w:sz="0" w:space="0" w:color="auto"/>
        <w:bottom w:val="none" w:sz="0" w:space="0" w:color="auto"/>
        <w:right w:val="none" w:sz="0" w:space="0" w:color="auto"/>
      </w:divBdr>
    </w:div>
    <w:div w:id="86200913">
      <w:bodyDiv w:val="1"/>
      <w:marLeft w:val="0"/>
      <w:marRight w:val="0"/>
      <w:marTop w:val="0"/>
      <w:marBottom w:val="0"/>
      <w:divBdr>
        <w:top w:val="none" w:sz="0" w:space="0" w:color="auto"/>
        <w:left w:val="none" w:sz="0" w:space="0" w:color="auto"/>
        <w:bottom w:val="none" w:sz="0" w:space="0" w:color="auto"/>
        <w:right w:val="none" w:sz="0" w:space="0" w:color="auto"/>
      </w:divBdr>
    </w:div>
    <w:div w:id="86389902">
      <w:bodyDiv w:val="1"/>
      <w:marLeft w:val="0"/>
      <w:marRight w:val="0"/>
      <w:marTop w:val="0"/>
      <w:marBottom w:val="0"/>
      <w:divBdr>
        <w:top w:val="none" w:sz="0" w:space="0" w:color="auto"/>
        <w:left w:val="none" w:sz="0" w:space="0" w:color="auto"/>
        <w:bottom w:val="none" w:sz="0" w:space="0" w:color="auto"/>
        <w:right w:val="none" w:sz="0" w:space="0" w:color="auto"/>
      </w:divBdr>
    </w:div>
    <w:div w:id="96756022">
      <w:bodyDiv w:val="1"/>
      <w:marLeft w:val="0"/>
      <w:marRight w:val="0"/>
      <w:marTop w:val="0"/>
      <w:marBottom w:val="0"/>
      <w:divBdr>
        <w:top w:val="none" w:sz="0" w:space="0" w:color="auto"/>
        <w:left w:val="none" w:sz="0" w:space="0" w:color="auto"/>
        <w:bottom w:val="none" w:sz="0" w:space="0" w:color="auto"/>
        <w:right w:val="none" w:sz="0" w:space="0" w:color="auto"/>
      </w:divBdr>
    </w:div>
    <w:div w:id="100685049">
      <w:bodyDiv w:val="1"/>
      <w:marLeft w:val="0"/>
      <w:marRight w:val="0"/>
      <w:marTop w:val="0"/>
      <w:marBottom w:val="0"/>
      <w:divBdr>
        <w:top w:val="none" w:sz="0" w:space="0" w:color="auto"/>
        <w:left w:val="none" w:sz="0" w:space="0" w:color="auto"/>
        <w:bottom w:val="none" w:sz="0" w:space="0" w:color="auto"/>
        <w:right w:val="none" w:sz="0" w:space="0" w:color="auto"/>
      </w:divBdr>
    </w:div>
    <w:div w:id="101653173">
      <w:bodyDiv w:val="1"/>
      <w:marLeft w:val="0"/>
      <w:marRight w:val="0"/>
      <w:marTop w:val="0"/>
      <w:marBottom w:val="0"/>
      <w:divBdr>
        <w:top w:val="none" w:sz="0" w:space="0" w:color="auto"/>
        <w:left w:val="none" w:sz="0" w:space="0" w:color="auto"/>
        <w:bottom w:val="none" w:sz="0" w:space="0" w:color="auto"/>
        <w:right w:val="none" w:sz="0" w:space="0" w:color="auto"/>
      </w:divBdr>
    </w:div>
    <w:div w:id="115567833">
      <w:bodyDiv w:val="1"/>
      <w:marLeft w:val="0"/>
      <w:marRight w:val="0"/>
      <w:marTop w:val="0"/>
      <w:marBottom w:val="0"/>
      <w:divBdr>
        <w:top w:val="none" w:sz="0" w:space="0" w:color="auto"/>
        <w:left w:val="none" w:sz="0" w:space="0" w:color="auto"/>
        <w:bottom w:val="none" w:sz="0" w:space="0" w:color="auto"/>
        <w:right w:val="none" w:sz="0" w:space="0" w:color="auto"/>
      </w:divBdr>
    </w:div>
    <w:div w:id="119039361">
      <w:bodyDiv w:val="1"/>
      <w:marLeft w:val="0"/>
      <w:marRight w:val="0"/>
      <w:marTop w:val="0"/>
      <w:marBottom w:val="0"/>
      <w:divBdr>
        <w:top w:val="none" w:sz="0" w:space="0" w:color="auto"/>
        <w:left w:val="none" w:sz="0" w:space="0" w:color="auto"/>
        <w:bottom w:val="none" w:sz="0" w:space="0" w:color="auto"/>
        <w:right w:val="none" w:sz="0" w:space="0" w:color="auto"/>
      </w:divBdr>
    </w:div>
    <w:div w:id="123818482">
      <w:bodyDiv w:val="1"/>
      <w:marLeft w:val="0"/>
      <w:marRight w:val="0"/>
      <w:marTop w:val="0"/>
      <w:marBottom w:val="0"/>
      <w:divBdr>
        <w:top w:val="none" w:sz="0" w:space="0" w:color="auto"/>
        <w:left w:val="none" w:sz="0" w:space="0" w:color="auto"/>
        <w:bottom w:val="none" w:sz="0" w:space="0" w:color="auto"/>
        <w:right w:val="none" w:sz="0" w:space="0" w:color="auto"/>
      </w:divBdr>
    </w:div>
    <w:div w:id="128523952">
      <w:bodyDiv w:val="1"/>
      <w:marLeft w:val="0"/>
      <w:marRight w:val="0"/>
      <w:marTop w:val="0"/>
      <w:marBottom w:val="0"/>
      <w:divBdr>
        <w:top w:val="none" w:sz="0" w:space="0" w:color="auto"/>
        <w:left w:val="none" w:sz="0" w:space="0" w:color="auto"/>
        <w:bottom w:val="none" w:sz="0" w:space="0" w:color="auto"/>
        <w:right w:val="none" w:sz="0" w:space="0" w:color="auto"/>
      </w:divBdr>
    </w:div>
    <w:div w:id="128938216">
      <w:bodyDiv w:val="1"/>
      <w:marLeft w:val="0"/>
      <w:marRight w:val="0"/>
      <w:marTop w:val="0"/>
      <w:marBottom w:val="0"/>
      <w:divBdr>
        <w:top w:val="none" w:sz="0" w:space="0" w:color="auto"/>
        <w:left w:val="none" w:sz="0" w:space="0" w:color="auto"/>
        <w:bottom w:val="none" w:sz="0" w:space="0" w:color="auto"/>
        <w:right w:val="none" w:sz="0" w:space="0" w:color="auto"/>
      </w:divBdr>
    </w:div>
    <w:div w:id="130560863">
      <w:bodyDiv w:val="1"/>
      <w:marLeft w:val="0"/>
      <w:marRight w:val="0"/>
      <w:marTop w:val="0"/>
      <w:marBottom w:val="0"/>
      <w:divBdr>
        <w:top w:val="none" w:sz="0" w:space="0" w:color="auto"/>
        <w:left w:val="none" w:sz="0" w:space="0" w:color="auto"/>
        <w:bottom w:val="none" w:sz="0" w:space="0" w:color="auto"/>
        <w:right w:val="none" w:sz="0" w:space="0" w:color="auto"/>
      </w:divBdr>
    </w:div>
    <w:div w:id="132411994">
      <w:bodyDiv w:val="1"/>
      <w:marLeft w:val="0"/>
      <w:marRight w:val="0"/>
      <w:marTop w:val="0"/>
      <w:marBottom w:val="0"/>
      <w:divBdr>
        <w:top w:val="none" w:sz="0" w:space="0" w:color="auto"/>
        <w:left w:val="none" w:sz="0" w:space="0" w:color="auto"/>
        <w:bottom w:val="none" w:sz="0" w:space="0" w:color="auto"/>
        <w:right w:val="none" w:sz="0" w:space="0" w:color="auto"/>
      </w:divBdr>
    </w:div>
    <w:div w:id="137721773">
      <w:bodyDiv w:val="1"/>
      <w:marLeft w:val="0"/>
      <w:marRight w:val="0"/>
      <w:marTop w:val="0"/>
      <w:marBottom w:val="0"/>
      <w:divBdr>
        <w:top w:val="none" w:sz="0" w:space="0" w:color="auto"/>
        <w:left w:val="none" w:sz="0" w:space="0" w:color="auto"/>
        <w:bottom w:val="none" w:sz="0" w:space="0" w:color="auto"/>
        <w:right w:val="none" w:sz="0" w:space="0" w:color="auto"/>
      </w:divBdr>
    </w:div>
    <w:div w:id="138695712">
      <w:bodyDiv w:val="1"/>
      <w:marLeft w:val="0"/>
      <w:marRight w:val="0"/>
      <w:marTop w:val="0"/>
      <w:marBottom w:val="0"/>
      <w:divBdr>
        <w:top w:val="none" w:sz="0" w:space="0" w:color="auto"/>
        <w:left w:val="none" w:sz="0" w:space="0" w:color="auto"/>
        <w:bottom w:val="none" w:sz="0" w:space="0" w:color="auto"/>
        <w:right w:val="none" w:sz="0" w:space="0" w:color="auto"/>
      </w:divBdr>
    </w:div>
    <w:div w:id="138810509">
      <w:bodyDiv w:val="1"/>
      <w:marLeft w:val="0"/>
      <w:marRight w:val="0"/>
      <w:marTop w:val="0"/>
      <w:marBottom w:val="0"/>
      <w:divBdr>
        <w:top w:val="none" w:sz="0" w:space="0" w:color="auto"/>
        <w:left w:val="none" w:sz="0" w:space="0" w:color="auto"/>
        <w:bottom w:val="none" w:sz="0" w:space="0" w:color="auto"/>
        <w:right w:val="none" w:sz="0" w:space="0" w:color="auto"/>
      </w:divBdr>
    </w:div>
    <w:div w:id="145829418">
      <w:bodyDiv w:val="1"/>
      <w:marLeft w:val="0"/>
      <w:marRight w:val="0"/>
      <w:marTop w:val="0"/>
      <w:marBottom w:val="0"/>
      <w:divBdr>
        <w:top w:val="none" w:sz="0" w:space="0" w:color="auto"/>
        <w:left w:val="none" w:sz="0" w:space="0" w:color="auto"/>
        <w:bottom w:val="none" w:sz="0" w:space="0" w:color="auto"/>
        <w:right w:val="none" w:sz="0" w:space="0" w:color="auto"/>
      </w:divBdr>
    </w:div>
    <w:div w:id="152570747">
      <w:bodyDiv w:val="1"/>
      <w:marLeft w:val="0"/>
      <w:marRight w:val="0"/>
      <w:marTop w:val="0"/>
      <w:marBottom w:val="0"/>
      <w:divBdr>
        <w:top w:val="none" w:sz="0" w:space="0" w:color="auto"/>
        <w:left w:val="none" w:sz="0" w:space="0" w:color="auto"/>
        <w:bottom w:val="none" w:sz="0" w:space="0" w:color="auto"/>
        <w:right w:val="none" w:sz="0" w:space="0" w:color="auto"/>
      </w:divBdr>
    </w:div>
    <w:div w:id="156390064">
      <w:bodyDiv w:val="1"/>
      <w:marLeft w:val="0"/>
      <w:marRight w:val="0"/>
      <w:marTop w:val="0"/>
      <w:marBottom w:val="0"/>
      <w:divBdr>
        <w:top w:val="none" w:sz="0" w:space="0" w:color="auto"/>
        <w:left w:val="none" w:sz="0" w:space="0" w:color="auto"/>
        <w:bottom w:val="none" w:sz="0" w:space="0" w:color="auto"/>
        <w:right w:val="none" w:sz="0" w:space="0" w:color="auto"/>
      </w:divBdr>
    </w:div>
    <w:div w:id="160581019">
      <w:bodyDiv w:val="1"/>
      <w:marLeft w:val="0"/>
      <w:marRight w:val="0"/>
      <w:marTop w:val="0"/>
      <w:marBottom w:val="0"/>
      <w:divBdr>
        <w:top w:val="none" w:sz="0" w:space="0" w:color="auto"/>
        <w:left w:val="none" w:sz="0" w:space="0" w:color="auto"/>
        <w:bottom w:val="none" w:sz="0" w:space="0" w:color="auto"/>
        <w:right w:val="none" w:sz="0" w:space="0" w:color="auto"/>
      </w:divBdr>
    </w:div>
    <w:div w:id="162089489">
      <w:bodyDiv w:val="1"/>
      <w:marLeft w:val="0"/>
      <w:marRight w:val="0"/>
      <w:marTop w:val="0"/>
      <w:marBottom w:val="0"/>
      <w:divBdr>
        <w:top w:val="none" w:sz="0" w:space="0" w:color="auto"/>
        <w:left w:val="none" w:sz="0" w:space="0" w:color="auto"/>
        <w:bottom w:val="none" w:sz="0" w:space="0" w:color="auto"/>
        <w:right w:val="none" w:sz="0" w:space="0" w:color="auto"/>
      </w:divBdr>
    </w:div>
    <w:div w:id="167258099">
      <w:bodyDiv w:val="1"/>
      <w:marLeft w:val="0"/>
      <w:marRight w:val="0"/>
      <w:marTop w:val="0"/>
      <w:marBottom w:val="0"/>
      <w:divBdr>
        <w:top w:val="none" w:sz="0" w:space="0" w:color="auto"/>
        <w:left w:val="none" w:sz="0" w:space="0" w:color="auto"/>
        <w:bottom w:val="none" w:sz="0" w:space="0" w:color="auto"/>
        <w:right w:val="none" w:sz="0" w:space="0" w:color="auto"/>
      </w:divBdr>
    </w:div>
    <w:div w:id="170681168">
      <w:bodyDiv w:val="1"/>
      <w:marLeft w:val="0"/>
      <w:marRight w:val="0"/>
      <w:marTop w:val="0"/>
      <w:marBottom w:val="0"/>
      <w:divBdr>
        <w:top w:val="none" w:sz="0" w:space="0" w:color="auto"/>
        <w:left w:val="none" w:sz="0" w:space="0" w:color="auto"/>
        <w:bottom w:val="none" w:sz="0" w:space="0" w:color="auto"/>
        <w:right w:val="none" w:sz="0" w:space="0" w:color="auto"/>
      </w:divBdr>
    </w:div>
    <w:div w:id="196084348">
      <w:bodyDiv w:val="1"/>
      <w:marLeft w:val="0"/>
      <w:marRight w:val="0"/>
      <w:marTop w:val="0"/>
      <w:marBottom w:val="0"/>
      <w:divBdr>
        <w:top w:val="none" w:sz="0" w:space="0" w:color="auto"/>
        <w:left w:val="none" w:sz="0" w:space="0" w:color="auto"/>
        <w:bottom w:val="none" w:sz="0" w:space="0" w:color="auto"/>
        <w:right w:val="none" w:sz="0" w:space="0" w:color="auto"/>
      </w:divBdr>
    </w:div>
    <w:div w:id="198012120">
      <w:bodyDiv w:val="1"/>
      <w:marLeft w:val="0"/>
      <w:marRight w:val="0"/>
      <w:marTop w:val="0"/>
      <w:marBottom w:val="0"/>
      <w:divBdr>
        <w:top w:val="none" w:sz="0" w:space="0" w:color="auto"/>
        <w:left w:val="none" w:sz="0" w:space="0" w:color="auto"/>
        <w:bottom w:val="none" w:sz="0" w:space="0" w:color="auto"/>
        <w:right w:val="none" w:sz="0" w:space="0" w:color="auto"/>
      </w:divBdr>
    </w:div>
    <w:div w:id="198904868">
      <w:bodyDiv w:val="1"/>
      <w:marLeft w:val="0"/>
      <w:marRight w:val="0"/>
      <w:marTop w:val="0"/>
      <w:marBottom w:val="0"/>
      <w:divBdr>
        <w:top w:val="none" w:sz="0" w:space="0" w:color="auto"/>
        <w:left w:val="none" w:sz="0" w:space="0" w:color="auto"/>
        <w:bottom w:val="none" w:sz="0" w:space="0" w:color="auto"/>
        <w:right w:val="none" w:sz="0" w:space="0" w:color="auto"/>
      </w:divBdr>
    </w:div>
    <w:div w:id="204102373">
      <w:bodyDiv w:val="1"/>
      <w:marLeft w:val="0"/>
      <w:marRight w:val="0"/>
      <w:marTop w:val="0"/>
      <w:marBottom w:val="0"/>
      <w:divBdr>
        <w:top w:val="none" w:sz="0" w:space="0" w:color="auto"/>
        <w:left w:val="none" w:sz="0" w:space="0" w:color="auto"/>
        <w:bottom w:val="none" w:sz="0" w:space="0" w:color="auto"/>
        <w:right w:val="none" w:sz="0" w:space="0" w:color="auto"/>
      </w:divBdr>
    </w:div>
    <w:div w:id="207109885">
      <w:bodyDiv w:val="1"/>
      <w:marLeft w:val="0"/>
      <w:marRight w:val="0"/>
      <w:marTop w:val="0"/>
      <w:marBottom w:val="0"/>
      <w:divBdr>
        <w:top w:val="none" w:sz="0" w:space="0" w:color="auto"/>
        <w:left w:val="none" w:sz="0" w:space="0" w:color="auto"/>
        <w:bottom w:val="none" w:sz="0" w:space="0" w:color="auto"/>
        <w:right w:val="none" w:sz="0" w:space="0" w:color="auto"/>
      </w:divBdr>
    </w:div>
    <w:div w:id="208811662">
      <w:bodyDiv w:val="1"/>
      <w:marLeft w:val="0"/>
      <w:marRight w:val="0"/>
      <w:marTop w:val="0"/>
      <w:marBottom w:val="0"/>
      <w:divBdr>
        <w:top w:val="none" w:sz="0" w:space="0" w:color="auto"/>
        <w:left w:val="none" w:sz="0" w:space="0" w:color="auto"/>
        <w:bottom w:val="none" w:sz="0" w:space="0" w:color="auto"/>
        <w:right w:val="none" w:sz="0" w:space="0" w:color="auto"/>
      </w:divBdr>
    </w:div>
    <w:div w:id="214463948">
      <w:bodyDiv w:val="1"/>
      <w:marLeft w:val="0"/>
      <w:marRight w:val="0"/>
      <w:marTop w:val="0"/>
      <w:marBottom w:val="0"/>
      <w:divBdr>
        <w:top w:val="none" w:sz="0" w:space="0" w:color="auto"/>
        <w:left w:val="none" w:sz="0" w:space="0" w:color="auto"/>
        <w:bottom w:val="none" w:sz="0" w:space="0" w:color="auto"/>
        <w:right w:val="none" w:sz="0" w:space="0" w:color="auto"/>
      </w:divBdr>
      <w:divsChild>
        <w:div w:id="1364670248">
          <w:marLeft w:val="0"/>
          <w:marRight w:val="0"/>
          <w:marTop w:val="0"/>
          <w:marBottom w:val="0"/>
          <w:divBdr>
            <w:top w:val="none" w:sz="0" w:space="0" w:color="auto"/>
            <w:left w:val="none" w:sz="0" w:space="0" w:color="auto"/>
            <w:bottom w:val="none" w:sz="0" w:space="0" w:color="auto"/>
            <w:right w:val="none" w:sz="0" w:space="0" w:color="auto"/>
          </w:divBdr>
          <w:divsChild>
            <w:div w:id="168377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997933">
      <w:bodyDiv w:val="1"/>
      <w:marLeft w:val="0"/>
      <w:marRight w:val="0"/>
      <w:marTop w:val="0"/>
      <w:marBottom w:val="0"/>
      <w:divBdr>
        <w:top w:val="none" w:sz="0" w:space="0" w:color="auto"/>
        <w:left w:val="none" w:sz="0" w:space="0" w:color="auto"/>
        <w:bottom w:val="none" w:sz="0" w:space="0" w:color="auto"/>
        <w:right w:val="none" w:sz="0" w:space="0" w:color="auto"/>
      </w:divBdr>
    </w:div>
    <w:div w:id="228731539">
      <w:bodyDiv w:val="1"/>
      <w:marLeft w:val="0"/>
      <w:marRight w:val="0"/>
      <w:marTop w:val="0"/>
      <w:marBottom w:val="0"/>
      <w:divBdr>
        <w:top w:val="none" w:sz="0" w:space="0" w:color="auto"/>
        <w:left w:val="none" w:sz="0" w:space="0" w:color="auto"/>
        <w:bottom w:val="none" w:sz="0" w:space="0" w:color="auto"/>
        <w:right w:val="none" w:sz="0" w:space="0" w:color="auto"/>
      </w:divBdr>
    </w:div>
    <w:div w:id="229537345">
      <w:bodyDiv w:val="1"/>
      <w:marLeft w:val="0"/>
      <w:marRight w:val="0"/>
      <w:marTop w:val="0"/>
      <w:marBottom w:val="0"/>
      <w:divBdr>
        <w:top w:val="none" w:sz="0" w:space="0" w:color="auto"/>
        <w:left w:val="none" w:sz="0" w:space="0" w:color="auto"/>
        <w:bottom w:val="none" w:sz="0" w:space="0" w:color="auto"/>
        <w:right w:val="none" w:sz="0" w:space="0" w:color="auto"/>
      </w:divBdr>
    </w:div>
    <w:div w:id="234126475">
      <w:bodyDiv w:val="1"/>
      <w:marLeft w:val="0"/>
      <w:marRight w:val="0"/>
      <w:marTop w:val="0"/>
      <w:marBottom w:val="0"/>
      <w:divBdr>
        <w:top w:val="none" w:sz="0" w:space="0" w:color="auto"/>
        <w:left w:val="none" w:sz="0" w:space="0" w:color="auto"/>
        <w:bottom w:val="none" w:sz="0" w:space="0" w:color="auto"/>
        <w:right w:val="none" w:sz="0" w:space="0" w:color="auto"/>
      </w:divBdr>
    </w:div>
    <w:div w:id="235407733">
      <w:bodyDiv w:val="1"/>
      <w:marLeft w:val="0"/>
      <w:marRight w:val="0"/>
      <w:marTop w:val="0"/>
      <w:marBottom w:val="0"/>
      <w:divBdr>
        <w:top w:val="none" w:sz="0" w:space="0" w:color="auto"/>
        <w:left w:val="none" w:sz="0" w:space="0" w:color="auto"/>
        <w:bottom w:val="none" w:sz="0" w:space="0" w:color="auto"/>
        <w:right w:val="none" w:sz="0" w:space="0" w:color="auto"/>
      </w:divBdr>
    </w:div>
    <w:div w:id="245462818">
      <w:bodyDiv w:val="1"/>
      <w:marLeft w:val="0"/>
      <w:marRight w:val="0"/>
      <w:marTop w:val="0"/>
      <w:marBottom w:val="0"/>
      <w:divBdr>
        <w:top w:val="none" w:sz="0" w:space="0" w:color="auto"/>
        <w:left w:val="none" w:sz="0" w:space="0" w:color="auto"/>
        <w:bottom w:val="none" w:sz="0" w:space="0" w:color="auto"/>
        <w:right w:val="none" w:sz="0" w:space="0" w:color="auto"/>
      </w:divBdr>
    </w:div>
    <w:div w:id="268123854">
      <w:bodyDiv w:val="1"/>
      <w:marLeft w:val="0"/>
      <w:marRight w:val="0"/>
      <w:marTop w:val="0"/>
      <w:marBottom w:val="0"/>
      <w:divBdr>
        <w:top w:val="none" w:sz="0" w:space="0" w:color="auto"/>
        <w:left w:val="none" w:sz="0" w:space="0" w:color="auto"/>
        <w:bottom w:val="none" w:sz="0" w:space="0" w:color="auto"/>
        <w:right w:val="none" w:sz="0" w:space="0" w:color="auto"/>
      </w:divBdr>
    </w:div>
    <w:div w:id="281771056">
      <w:bodyDiv w:val="1"/>
      <w:marLeft w:val="0"/>
      <w:marRight w:val="0"/>
      <w:marTop w:val="0"/>
      <w:marBottom w:val="0"/>
      <w:divBdr>
        <w:top w:val="none" w:sz="0" w:space="0" w:color="auto"/>
        <w:left w:val="none" w:sz="0" w:space="0" w:color="auto"/>
        <w:bottom w:val="none" w:sz="0" w:space="0" w:color="auto"/>
        <w:right w:val="none" w:sz="0" w:space="0" w:color="auto"/>
      </w:divBdr>
    </w:div>
    <w:div w:id="284387426">
      <w:bodyDiv w:val="1"/>
      <w:marLeft w:val="0"/>
      <w:marRight w:val="0"/>
      <w:marTop w:val="0"/>
      <w:marBottom w:val="0"/>
      <w:divBdr>
        <w:top w:val="none" w:sz="0" w:space="0" w:color="auto"/>
        <w:left w:val="none" w:sz="0" w:space="0" w:color="auto"/>
        <w:bottom w:val="none" w:sz="0" w:space="0" w:color="auto"/>
        <w:right w:val="none" w:sz="0" w:space="0" w:color="auto"/>
      </w:divBdr>
    </w:div>
    <w:div w:id="299573669">
      <w:bodyDiv w:val="1"/>
      <w:marLeft w:val="0"/>
      <w:marRight w:val="0"/>
      <w:marTop w:val="0"/>
      <w:marBottom w:val="0"/>
      <w:divBdr>
        <w:top w:val="none" w:sz="0" w:space="0" w:color="auto"/>
        <w:left w:val="none" w:sz="0" w:space="0" w:color="auto"/>
        <w:bottom w:val="none" w:sz="0" w:space="0" w:color="auto"/>
        <w:right w:val="none" w:sz="0" w:space="0" w:color="auto"/>
      </w:divBdr>
    </w:div>
    <w:div w:id="302126311">
      <w:bodyDiv w:val="1"/>
      <w:marLeft w:val="0"/>
      <w:marRight w:val="0"/>
      <w:marTop w:val="0"/>
      <w:marBottom w:val="0"/>
      <w:divBdr>
        <w:top w:val="none" w:sz="0" w:space="0" w:color="auto"/>
        <w:left w:val="none" w:sz="0" w:space="0" w:color="auto"/>
        <w:bottom w:val="none" w:sz="0" w:space="0" w:color="auto"/>
        <w:right w:val="none" w:sz="0" w:space="0" w:color="auto"/>
      </w:divBdr>
    </w:div>
    <w:div w:id="306597091">
      <w:bodyDiv w:val="1"/>
      <w:marLeft w:val="0"/>
      <w:marRight w:val="0"/>
      <w:marTop w:val="0"/>
      <w:marBottom w:val="0"/>
      <w:divBdr>
        <w:top w:val="none" w:sz="0" w:space="0" w:color="auto"/>
        <w:left w:val="none" w:sz="0" w:space="0" w:color="auto"/>
        <w:bottom w:val="none" w:sz="0" w:space="0" w:color="auto"/>
        <w:right w:val="none" w:sz="0" w:space="0" w:color="auto"/>
      </w:divBdr>
    </w:div>
    <w:div w:id="322583372">
      <w:bodyDiv w:val="1"/>
      <w:marLeft w:val="0"/>
      <w:marRight w:val="0"/>
      <w:marTop w:val="0"/>
      <w:marBottom w:val="0"/>
      <w:divBdr>
        <w:top w:val="none" w:sz="0" w:space="0" w:color="auto"/>
        <w:left w:val="none" w:sz="0" w:space="0" w:color="auto"/>
        <w:bottom w:val="none" w:sz="0" w:space="0" w:color="auto"/>
        <w:right w:val="none" w:sz="0" w:space="0" w:color="auto"/>
      </w:divBdr>
    </w:div>
    <w:div w:id="335961679">
      <w:bodyDiv w:val="1"/>
      <w:marLeft w:val="0"/>
      <w:marRight w:val="0"/>
      <w:marTop w:val="0"/>
      <w:marBottom w:val="0"/>
      <w:divBdr>
        <w:top w:val="none" w:sz="0" w:space="0" w:color="auto"/>
        <w:left w:val="none" w:sz="0" w:space="0" w:color="auto"/>
        <w:bottom w:val="none" w:sz="0" w:space="0" w:color="auto"/>
        <w:right w:val="none" w:sz="0" w:space="0" w:color="auto"/>
      </w:divBdr>
    </w:div>
    <w:div w:id="338311633">
      <w:bodyDiv w:val="1"/>
      <w:marLeft w:val="0"/>
      <w:marRight w:val="0"/>
      <w:marTop w:val="0"/>
      <w:marBottom w:val="0"/>
      <w:divBdr>
        <w:top w:val="none" w:sz="0" w:space="0" w:color="auto"/>
        <w:left w:val="none" w:sz="0" w:space="0" w:color="auto"/>
        <w:bottom w:val="none" w:sz="0" w:space="0" w:color="auto"/>
        <w:right w:val="none" w:sz="0" w:space="0" w:color="auto"/>
      </w:divBdr>
    </w:div>
    <w:div w:id="340863044">
      <w:bodyDiv w:val="1"/>
      <w:marLeft w:val="0"/>
      <w:marRight w:val="0"/>
      <w:marTop w:val="0"/>
      <w:marBottom w:val="0"/>
      <w:divBdr>
        <w:top w:val="none" w:sz="0" w:space="0" w:color="auto"/>
        <w:left w:val="none" w:sz="0" w:space="0" w:color="auto"/>
        <w:bottom w:val="none" w:sz="0" w:space="0" w:color="auto"/>
        <w:right w:val="none" w:sz="0" w:space="0" w:color="auto"/>
      </w:divBdr>
    </w:div>
    <w:div w:id="341250228">
      <w:bodyDiv w:val="1"/>
      <w:marLeft w:val="0"/>
      <w:marRight w:val="0"/>
      <w:marTop w:val="0"/>
      <w:marBottom w:val="0"/>
      <w:divBdr>
        <w:top w:val="none" w:sz="0" w:space="0" w:color="auto"/>
        <w:left w:val="none" w:sz="0" w:space="0" w:color="auto"/>
        <w:bottom w:val="none" w:sz="0" w:space="0" w:color="auto"/>
        <w:right w:val="none" w:sz="0" w:space="0" w:color="auto"/>
      </w:divBdr>
    </w:div>
    <w:div w:id="341861479">
      <w:bodyDiv w:val="1"/>
      <w:marLeft w:val="0"/>
      <w:marRight w:val="0"/>
      <w:marTop w:val="0"/>
      <w:marBottom w:val="0"/>
      <w:divBdr>
        <w:top w:val="none" w:sz="0" w:space="0" w:color="auto"/>
        <w:left w:val="none" w:sz="0" w:space="0" w:color="auto"/>
        <w:bottom w:val="none" w:sz="0" w:space="0" w:color="auto"/>
        <w:right w:val="none" w:sz="0" w:space="0" w:color="auto"/>
      </w:divBdr>
    </w:div>
    <w:div w:id="346366802">
      <w:bodyDiv w:val="1"/>
      <w:marLeft w:val="0"/>
      <w:marRight w:val="0"/>
      <w:marTop w:val="0"/>
      <w:marBottom w:val="0"/>
      <w:divBdr>
        <w:top w:val="none" w:sz="0" w:space="0" w:color="auto"/>
        <w:left w:val="none" w:sz="0" w:space="0" w:color="auto"/>
        <w:bottom w:val="none" w:sz="0" w:space="0" w:color="auto"/>
        <w:right w:val="none" w:sz="0" w:space="0" w:color="auto"/>
      </w:divBdr>
    </w:div>
    <w:div w:id="358625289">
      <w:bodyDiv w:val="1"/>
      <w:marLeft w:val="0"/>
      <w:marRight w:val="0"/>
      <w:marTop w:val="0"/>
      <w:marBottom w:val="0"/>
      <w:divBdr>
        <w:top w:val="none" w:sz="0" w:space="0" w:color="auto"/>
        <w:left w:val="none" w:sz="0" w:space="0" w:color="auto"/>
        <w:bottom w:val="none" w:sz="0" w:space="0" w:color="auto"/>
        <w:right w:val="none" w:sz="0" w:space="0" w:color="auto"/>
      </w:divBdr>
    </w:div>
    <w:div w:id="367147647">
      <w:bodyDiv w:val="1"/>
      <w:marLeft w:val="0"/>
      <w:marRight w:val="0"/>
      <w:marTop w:val="0"/>
      <w:marBottom w:val="0"/>
      <w:divBdr>
        <w:top w:val="none" w:sz="0" w:space="0" w:color="auto"/>
        <w:left w:val="none" w:sz="0" w:space="0" w:color="auto"/>
        <w:bottom w:val="none" w:sz="0" w:space="0" w:color="auto"/>
        <w:right w:val="none" w:sz="0" w:space="0" w:color="auto"/>
      </w:divBdr>
    </w:div>
    <w:div w:id="376122624">
      <w:bodyDiv w:val="1"/>
      <w:marLeft w:val="0"/>
      <w:marRight w:val="0"/>
      <w:marTop w:val="0"/>
      <w:marBottom w:val="0"/>
      <w:divBdr>
        <w:top w:val="none" w:sz="0" w:space="0" w:color="auto"/>
        <w:left w:val="none" w:sz="0" w:space="0" w:color="auto"/>
        <w:bottom w:val="none" w:sz="0" w:space="0" w:color="auto"/>
        <w:right w:val="none" w:sz="0" w:space="0" w:color="auto"/>
      </w:divBdr>
    </w:div>
    <w:div w:id="388262282">
      <w:bodyDiv w:val="1"/>
      <w:marLeft w:val="0"/>
      <w:marRight w:val="0"/>
      <w:marTop w:val="0"/>
      <w:marBottom w:val="0"/>
      <w:divBdr>
        <w:top w:val="none" w:sz="0" w:space="0" w:color="auto"/>
        <w:left w:val="none" w:sz="0" w:space="0" w:color="auto"/>
        <w:bottom w:val="none" w:sz="0" w:space="0" w:color="auto"/>
        <w:right w:val="none" w:sz="0" w:space="0" w:color="auto"/>
      </w:divBdr>
    </w:div>
    <w:div w:id="389502893">
      <w:bodyDiv w:val="1"/>
      <w:marLeft w:val="0"/>
      <w:marRight w:val="0"/>
      <w:marTop w:val="0"/>
      <w:marBottom w:val="0"/>
      <w:divBdr>
        <w:top w:val="none" w:sz="0" w:space="0" w:color="auto"/>
        <w:left w:val="none" w:sz="0" w:space="0" w:color="auto"/>
        <w:bottom w:val="none" w:sz="0" w:space="0" w:color="auto"/>
        <w:right w:val="none" w:sz="0" w:space="0" w:color="auto"/>
      </w:divBdr>
      <w:divsChild>
        <w:div w:id="1774862427">
          <w:marLeft w:val="0"/>
          <w:marRight w:val="0"/>
          <w:marTop w:val="0"/>
          <w:marBottom w:val="0"/>
          <w:divBdr>
            <w:top w:val="none" w:sz="0" w:space="0" w:color="auto"/>
            <w:left w:val="none" w:sz="0" w:space="0" w:color="auto"/>
            <w:bottom w:val="none" w:sz="0" w:space="0" w:color="auto"/>
            <w:right w:val="none" w:sz="0" w:space="0" w:color="auto"/>
          </w:divBdr>
          <w:divsChild>
            <w:div w:id="44079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316215">
      <w:bodyDiv w:val="1"/>
      <w:marLeft w:val="0"/>
      <w:marRight w:val="0"/>
      <w:marTop w:val="0"/>
      <w:marBottom w:val="0"/>
      <w:divBdr>
        <w:top w:val="none" w:sz="0" w:space="0" w:color="auto"/>
        <w:left w:val="none" w:sz="0" w:space="0" w:color="auto"/>
        <w:bottom w:val="none" w:sz="0" w:space="0" w:color="auto"/>
        <w:right w:val="none" w:sz="0" w:space="0" w:color="auto"/>
      </w:divBdr>
    </w:div>
    <w:div w:id="393740488">
      <w:bodyDiv w:val="1"/>
      <w:marLeft w:val="0"/>
      <w:marRight w:val="0"/>
      <w:marTop w:val="0"/>
      <w:marBottom w:val="0"/>
      <w:divBdr>
        <w:top w:val="none" w:sz="0" w:space="0" w:color="auto"/>
        <w:left w:val="none" w:sz="0" w:space="0" w:color="auto"/>
        <w:bottom w:val="none" w:sz="0" w:space="0" w:color="auto"/>
        <w:right w:val="none" w:sz="0" w:space="0" w:color="auto"/>
      </w:divBdr>
    </w:div>
    <w:div w:id="394359115">
      <w:bodyDiv w:val="1"/>
      <w:marLeft w:val="0"/>
      <w:marRight w:val="0"/>
      <w:marTop w:val="0"/>
      <w:marBottom w:val="0"/>
      <w:divBdr>
        <w:top w:val="none" w:sz="0" w:space="0" w:color="auto"/>
        <w:left w:val="none" w:sz="0" w:space="0" w:color="auto"/>
        <w:bottom w:val="none" w:sz="0" w:space="0" w:color="auto"/>
        <w:right w:val="none" w:sz="0" w:space="0" w:color="auto"/>
      </w:divBdr>
    </w:div>
    <w:div w:id="394936215">
      <w:bodyDiv w:val="1"/>
      <w:marLeft w:val="0"/>
      <w:marRight w:val="0"/>
      <w:marTop w:val="0"/>
      <w:marBottom w:val="0"/>
      <w:divBdr>
        <w:top w:val="none" w:sz="0" w:space="0" w:color="auto"/>
        <w:left w:val="none" w:sz="0" w:space="0" w:color="auto"/>
        <w:bottom w:val="none" w:sz="0" w:space="0" w:color="auto"/>
        <w:right w:val="none" w:sz="0" w:space="0" w:color="auto"/>
      </w:divBdr>
    </w:div>
    <w:div w:id="396394240">
      <w:bodyDiv w:val="1"/>
      <w:marLeft w:val="0"/>
      <w:marRight w:val="0"/>
      <w:marTop w:val="0"/>
      <w:marBottom w:val="0"/>
      <w:divBdr>
        <w:top w:val="none" w:sz="0" w:space="0" w:color="auto"/>
        <w:left w:val="none" w:sz="0" w:space="0" w:color="auto"/>
        <w:bottom w:val="none" w:sz="0" w:space="0" w:color="auto"/>
        <w:right w:val="none" w:sz="0" w:space="0" w:color="auto"/>
      </w:divBdr>
    </w:div>
    <w:div w:id="404229337">
      <w:bodyDiv w:val="1"/>
      <w:marLeft w:val="0"/>
      <w:marRight w:val="0"/>
      <w:marTop w:val="0"/>
      <w:marBottom w:val="0"/>
      <w:divBdr>
        <w:top w:val="none" w:sz="0" w:space="0" w:color="auto"/>
        <w:left w:val="none" w:sz="0" w:space="0" w:color="auto"/>
        <w:bottom w:val="none" w:sz="0" w:space="0" w:color="auto"/>
        <w:right w:val="none" w:sz="0" w:space="0" w:color="auto"/>
      </w:divBdr>
    </w:div>
    <w:div w:id="407730879">
      <w:bodyDiv w:val="1"/>
      <w:marLeft w:val="0"/>
      <w:marRight w:val="0"/>
      <w:marTop w:val="0"/>
      <w:marBottom w:val="0"/>
      <w:divBdr>
        <w:top w:val="none" w:sz="0" w:space="0" w:color="auto"/>
        <w:left w:val="none" w:sz="0" w:space="0" w:color="auto"/>
        <w:bottom w:val="none" w:sz="0" w:space="0" w:color="auto"/>
        <w:right w:val="none" w:sz="0" w:space="0" w:color="auto"/>
      </w:divBdr>
    </w:div>
    <w:div w:id="412360730">
      <w:bodyDiv w:val="1"/>
      <w:marLeft w:val="0"/>
      <w:marRight w:val="0"/>
      <w:marTop w:val="0"/>
      <w:marBottom w:val="0"/>
      <w:divBdr>
        <w:top w:val="none" w:sz="0" w:space="0" w:color="auto"/>
        <w:left w:val="none" w:sz="0" w:space="0" w:color="auto"/>
        <w:bottom w:val="none" w:sz="0" w:space="0" w:color="auto"/>
        <w:right w:val="none" w:sz="0" w:space="0" w:color="auto"/>
      </w:divBdr>
    </w:div>
    <w:div w:id="427891442">
      <w:bodyDiv w:val="1"/>
      <w:marLeft w:val="0"/>
      <w:marRight w:val="0"/>
      <w:marTop w:val="0"/>
      <w:marBottom w:val="0"/>
      <w:divBdr>
        <w:top w:val="none" w:sz="0" w:space="0" w:color="auto"/>
        <w:left w:val="none" w:sz="0" w:space="0" w:color="auto"/>
        <w:bottom w:val="none" w:sz="0" w:space="0" w:color="auto"/>
        <w:right w:val="none" w:sz="0" w:space="0" w:color="auto"/>
      </w:divBdr>
    </w:div>
    <w:div w:id="429736368">
      <w:bodyDiv w:val="1"/>
      <w:marLeft w:val="0"/>
      <w:marRight w:val="0"/>
      <w:marTop w:val="0"/>
      <w:marBottom w:val="0"/>
      <w:divBdr>
        <w:top w:val="none" w:sz="0" w:space="0" w:color="auto"/>
        <w:left w:val="none" w:sz="0" w:space="0" w:color="auto"/>
        <w:bottom w:val="none" w:sz="0" w:space="0" w:color="auto"/>
        <w:right w:val="none" w:sz="0" w:space="0" w:color="auto"/>
      </w:divBdr>
    </w:div>
    <w:div w:id="448013745">
      <w:bodyDiv w:val="1"/>
      <w:marLeft w:val="0"/>
      <w:marRight w:val="0"/>
      <w:marTop w:val="0"/>
      <w:marBottom w:val="0"/>
      <w:divBdr>
        <w:top w:val="none" w:sz="0" w:space="0" w:color="auto"/>
        <w:left w:val="none" w:sz="0" w:space="0" w:color="auto"/>
        <w:bottom w:val="none" w:sz="0" w:space="0" w:color="auto"/>
        <w:right w:val="none" w:sz="0" w:space="0" w:color="auto"/>
      </w:divBdr>
    </w:div>
    <w:div w:id="458032132">
      <w:bodyDiv w:val="1"/>
      <w:marLeft w:val="0"/>
      <w:marRight w:val="0"/>
      <w:marTop w:val="0"/>
      <w:marBottom w:val="0"/>
      <w:divBdr>
        <w:top w:val="none" w:sz="0" w:space="0" w:color="auto"/>
        <w:left w:val="none" w:sz="0" w:space="0" w:color="auto"/>
        <w:bottom w:val="none" w:sz="0" w:space="0" w:color="auto"/>
        <w:right w:val="none" w:sz="0" w:space="0" w:color="auto"/>
      </w:divBdr>
    </w:div>
    <w:div w:id="476144006">
      <w:bodyDiv w:val="1"/>
      <w:marLeft w:val="0"/>
      <w:marRight w:val="0"/>
      <w:marTop w:val="0"/>
      <w:marBottom w:val="0"/>
      <w:divBdr>
        <w:top w:val="none" w:sz="0" w:space="0" w:color="auto"/>
        <w:left w:val="none" w:sz="0" w:space="0" w:color="auto"/>
        <w:bottom w:val="none" w:sz="0" w:space="0" w:color="auto"/>
        <w:right w:val="none" w:sz="0" w:space="0" w:color="auto"/>
      </w:divBdr>
    </w:div>
    <w:div w:id="485240719">
      <w:bodyDiv w:val="1"/>
      <w:marLeft w:val="0"/>
      <w:marRight w:val="0"/>
      <w:marTop w:val="0"/>
      <w:marBottom w:val="0"/>
      <w:divBdr>
        <w:top w:val="none" w:sz="0" w:space="0" w:color="auto"/>
        <w:left w:val="none" w:sz="0" w:space="0" w:color="auto"/>
        <w:bottom w:val="none" w:sz="0" w:space="0" w:color="auto"/>
        <w:right w:val="none" w:sz="0" w:space="0" w:color="auto"/>
      </w:divBdr>
    </w:div>
    <w:div w:id="485516436">
      <w:bodyDiv w:val="1"/>
      <w:marLeft w:val="0"/>
      <w:marRight w:val="0"/>
      <w:marTop w:val="0"/>
      <w:marBottom w:val="0"/>
      <w:divBdr>
        <w:top w:val="none" w:sz="0" w:space="0" w:color="auto"/>
        <w:left w:val="none" w:sz="0" w:space="0" w:color="auto"/>
        <w:bottom w:val="none" w:sz="0" w:space="0" w:color="auto"/>
        <w:right w:val="none" w:sz="0" w:space="0" w:color="auto"/>
      </w:divBdr>
    </w:div>
    <w:div w:id="493491581">
      <w:bodyDiv w:val="1"/>
      <w:marLeft w:val="0"/>
      <w:marRight w:val="0"/>
      <w:marTop w:val="0"/>
      <w:marBottom w:val="0"/>
      <w:divBdr>
        <w:top w:val="none" w:sz="0" w:space="0" w:color="auto"/>
        <w:left w:val="none" w:sz="0" w:space="0" w:color="auto"/>
        <w:bottom w:val="none" w:sz="0" w:space="0" w:color="auto"/>
        <w:right w:val="none" w:sz="0" w:space="0" w:color="auto"/>
      </w:divBdr>
    </w:div>
    <w:div w:id="498233438">
      <w:bodyDiv w:val="1"/>
      <w:marLeft w:val="0"/>
      <w:marRight w:val="0"/>
      <w:marTop w:val="0"/>
      <w:marBottom w:val="0"/>
      <w:divBdr>
        <w:top w:val="none" w:sz="0" w:space="0" w:color="auto"/>
        <w:left w:val="none" w:sz="0" w:space="0" w:color="auto"/>
        <w:bottom w:val="none" w:sz="0" w:space="0" w:color="auto"/>
        <w:right w:val="none" w:sz="0" w:space="0" w:color="auto"/>
      </w:divBdr>
    </w:div>
    <w:div w:id="505021360">
      <w:bodyDiv w:val="1"/>
      <w:marLeft w:val="0"/>
      <w:marRight w:val="0"/>
      <w:marTop w:val="0"/>
      <w:marBottom w:val="0"/>
      <w:divBdr>
        <w:top w:val="none" w:sz="0" w:space="0" w:color="auto"/>
        <w:left w:val="none" w:sz="0" w:space="0" w:color="auto"/>
        <w:bottom w:val="none" w:sz="0" w:space="0" w:color="auto"/>
        <w:right w:val="none" w:sz="0" w:space="0" w:color="auto"/>
      </w:divBdr>
    </w:div>
    <w:div w:id="510220682">
      <w:bodyDiv w:val="1"/>
      <w:marLeft w:val="0"/>
      <w:marRight w:val="0"/>
      <w:marTop w:val="0"/>
      <w:marBottom w:val="0"/>
      <w:divBdr>
        <w:top w:val="none" w:sz="0" w:space="0" w:color="auto"/>
        <w:left w:val="none" w:sz="0" w:space="0" w:color="auto"/>
        <w:bottom w:val="none" w:sz="0" w:space="0" w:color="auto"/>
        <w:right w:val="none" w:sz="0" w:space="0" w:color="auto"/>
      </w:divBdr>
    </w:div>
    <w:div w:id="519509995">
      <w:bodyDiv w:val="1"/>
      <w:marLeft w:val="0"/>
      <w:marRight w:val="0"/>
      <w:marTop w:val="0"/>
      <w:marBottom w:val="0"/>
      <w:divBdr>
        <w:top w:val="none" w:sz="0" w:space="0" w:color="auto"/>
        <w:left w:val="none" w:sz="0" w:space="0" w:color="auto"/>
        <w:bottom w:val="none" w:sz="0" w:space="0" w:color="auto"/>
        <w:right w:val="none" w:sz="0" w:space="0" w:color="auto"/>
      </w:divBdr>
    </w:div>
    <w:div w:id="522327667">
      <w:bodyDiv w:val="1"/>
      <w:marLeft w:val="0"/>
      <w:marRight w:val="0"/>
      <w:marTop w:val="0"/>
      <w:marBottom w:val="0"/>
      <w:divBdr>
        <w:top w:val="none" w:sz="0" w:space="0" w:color="auto"/>
        <w:left w:val="none" w:sz="0" w:space="0" w:color="auto"/>
        <w:bottom w:val="none" w:sz="0" w:space="0" w:color="auto"/>
        <w:right w:val="none" w:sz="0" w:space="0" w:color="auto"/>
      </w:divBdr>
    </w:div>
    <w:div w:id="526986998">
      <w:bodyDiv w:val="1"/>
      <w:marLeft w:val="0"/>
      <w:marRight w:val="0"/>
      <w:marTop w:val="0"/>
      <w:marBottom w:val="0"/>
      <w:divBdr>
        <w:top w:val="none" w:sz="0" w:space="0" w:color="auto"/>
        <w:left w:val="none" w:sz="0" w:space="0" w:color="auto"/>
        <w:bottom w:val="none" w:sz="0" w:space="0" w:color="auto"/>
        <w:right w:val="none" w:sz="0" w:space="0" w:color="auto"/>
      </w:divBdr>
    </w:div>
    <w:div w:id="532041426">
      <w:bodyDiv w:val="1"/>
      <w:marLeft w:val="0"/>
      <w:marRight w:val="0"/>
      <w:marTop w:val="0"/>
      <w:marBottom w:val="0"/>
      <w:divBdr>
        <w:top w:val="none" w:sz="0" w:space="0" w:color="auto"/>
        <w:left w:val="none" w:sz="0" w:space="0" w:color="auto"/>
        <w:bottom w:val="none" w:sz="0" w:space="0" w:color="auto"/>
        <w:right w:val="none" w:sz="0" w:space="0" w:color="auto"/>
      </w:divBdr>
    </w:div>
    <w:div w:id="535697056">
      <w:bodyDiv w:val="1"/>
      <w:marLeft w:val="0"/>
      <w:marRight w:val="0"/>
      <w:marTop w:val="0"/>
      <w:marBottom w:val="0"/>
      <w:divBdr>
        <w:top w:val="none" w:sz="0" w:space="0" w:color="auto"/>
        <w:left w:val="none" w:sz="0" w:space="0" w:color="auto"/>
        <w:bottom w:val="none" w:sz="0" w:space="0" w:color="auto"/>
        <w:right w:val="none" w:sz="0" w:space="0" w:color="auto"/>
      </w:divBdr>
    </w:div>
    <w:div w:id="547301111">
      <w:bodyDiv w:val="1"/>
      <w:marLeft w:val="0"/>
      <w:marRight w:val="0"/>
      <w:marTop w:val="0"/>
      <w:marBottom w:val="0"/>
      <w:divBdr>
        <w:top w:val="none" w:sz="0" w:space="0" w:color="auto"/>
        <w:left w:val="none" w:sz="0" w:space="0" w:color="auto"/>
        <w:bottom w:val="none" w:sz="0" w:space="0" w:color="auto"/>
        <w:right w:val="none" w:sz="0" w:space="0" w:color="auto"/>
      </w:divBdr>
    </w:div>
    <w:div w:id="547692414">
      <w:bodyDiv w:val="1"/>
      <w:marLeft w:val="0"/>
      <w:marRight w:val="0"/>
      <w:marTop w:val="0"/>
      <w:marBottom w:val="0"/>
      <w:divBdr>
        <w:top w:val="none" w:sz="0" w:space="0" w:color="auto"/>
        <w:left w:val="none" w:sz="0" w:space="0" w:color="auto"/>
        <w:bottom w:val="none" w:sz="0" w:space="0" w:color="auto"/>
        <w:right w:val="none" w:sz="0" w:space="0" w:color="auto"/>
      </w:divBdr>
    </w:div>
    <w:div w:id="549464357">
      <w:bodyDiv w:val="1"/>
      <w:marLeft w:val="0"/>
      <w:marRight w:val="0"/>
      <w:marTop w:val="0"/>
      <w:marBottom w:val="0"/>
      <w:divBdr>
        <w:top w:val="none" w:sz="0" w:space="0" w:color="auto"/>
        <w:left w:val="none" w:sz="0" w:space="0" w:color="auto"/>
        <w:bottom w:val="none" w:sz="0" w:space="0" w:color="auto"/>
        <w:right w:val="none" w:sz="0" w:space="0" w:color="auto"/>
      </w:divBdr>
    </w:div>
    <w:div w:id="554240695">
      <w:bodyDiv w:val="1"/>
      <w:marLeft w:val="0"/>
      <w:marRight w:val="0"/>
      <w:marTop w:val="0"/>
      <w:marBottom w:val="0"/>
      <w:divBdr>
        <w:top w:val="none" w:sz="0" w:space="0" w:color="auto"/>
        <w:left w:val="none" w:sz="0" w:space="0" w:color="auto"/>
        <w:bottom w:val="none" w:sz="0" w:space="0" w:color="auto"/>
        <w:right w:val="none" w:sz="0" w:space="0" w:color="auto"/>
      </w:divBdr>
    </w:div>
    <w:div w:id="572204067">
      <w:bodyDiv w:val="1"/>
      <w:marLeft w:val="0"/>
      <w:marRight w:val="0"/>
      <w:marTop w:val="0"/>
      <w:marBottom w:val="0"/>
      <w:divBdr>
        <w:top w:val="none" w:sz="0" w:space="0" w:color="auto"/>
        <w:left w:val="none" w:sz="0" w:space="0" w:color="auto"/>
        <w:bottom w:val="none" w:sz="0" w:space="0" w:color="auto"/>
        <w:right w:val="none" w:sz="0" w:space="0" w:color="auto"/>
      </w:divBdr>
    </w:div>
    <w:div w:id="573123293">
      <w:bodyDiv w:val="1"/>
      <w:marLeft w:val="0"/>
      <w:marRight w:val="0"/>
      <w:marTop w:val="0"/>
      <w:marBottom w:val="0"/>
      <w:divBdr>
        <w:top w:val="none" w:sz="0" w:space="0" w:color="auto"/>
        <w:left w:val="none" w:sz="0" w:space="0" w:color="auto"/>
        <w:bottom w:val="none" w:sz="0" w:space="0" w:color="auto"/>
        <w:right w:val="none" w:sz="0" w:space="0" w:color="auto"/>
      </w:divBdr>
    </w:div>
    <w:div w:id="578487230">
      <w:bodyDiv w:val="1"/>
      <w:marLeft w:val="0"/>
      <w:marRight w:val="0"/>
      <w:marTop w:val="0"/>
      <w:marBottom w:val="0"/>
      <w:divBdr>
        <w:top w:val="none" w:sz="0" w:space="0" w:color="auto"/>
        <w:left w:val="none" w:sz="0" w:space="0" w:color="auto"/>
        <w:bottom w:val="none" w:sz="0" w:space="0" w:color="auto"/>
        <w:right w:val="none" w:sz="0" w:space="0" w:color="auto"/>
      </w:divBdr>
    </w:div>
    <w:div w:id="591738906">
      <w:bodyDiv w:val="1"/>
      <w:marLeft w:val="0"/>
      <w:marRight w:val="0"/>
      <w:marTop w:val="0"/>
      <w:marBottom w:val="0"/>
      <w:divBdr>
        <w:top w:val="none" w:sz="0" w:space="0" w:color="auto"/>
        <w:left w:val="none" w:sz="0" w:space="0" w:color="auto"/>
        <w:bottom w:val="none" w:sz="0" w:space="0" w:color="auto"/>
        <w:right w:val="none" w:sz="0" w:space="0" w:color="auto"/>
      </w:divBdr>
    </w:div>
    <w:div w:id="597444201">
      <w:bodyDiv w:val="1"/>
      <w:marLeft w:val="0"/>
      <w:marRight w:val="0"/>
      <w:marTop w:val="0"/>
      <w:marBottom w:val="0"/>
      <w:divBdr>
        <w:top w:val="none" w:sz="0" w:space="0" w:color="auto"/>
        <w:left w:val="none" w:sz="0" w:space="0" w:color="auto"/>
        <w:bottom w:val="none" w:sz="0" w:space="0" w:color="auto"/>
        <w:right w:val="none" w:sz="0" w:space="0" w:color="auto"/>
      </w:divBdr>
    </w:div>
    <w:div w:id="597835825">
      <w:bodyDiv w:val="1"/>
      <w:marLeft w:val="0"/>
      <w:marRight w:val="0"/>
      <w:marTop w:val="0"/>
      <w:marBottom w:val="0"/>
      <w:divBdr>
        <w:top w:val="none" w:sz="0" w:space="0" w:color="auto"/>
        <w:left w:val="none" w:sz="0" w:space="0" w:color="auto"/>
        <w:bottom w:val="none" w:sz="0" w:space="0" w:color="auto"/>
        <w:right w:val="none" w:sz="0" w:space="0" w:color="auto"/>
      </w:divBdr>
    </w:div>
    <w:div w:id="602156452">
      <w:bodyDiv w:val="1"/>
      <w:marLeft w:val="0"/>
      <w:marRight w:val="0"/>
      <w:marTop w:val="0"/>
      <w:marBottom w:val="0"/>
      <w:divBdr>
        <w:top w:val="none" w:sz="0" w:space="0" w:color="auto"/>
        <w:left w:val="none" w:sz="0" w:space="0" w:color="auto"/>
        <w:bottom w:val="none" w:sz="0" w:space="0" w:color="auto"/>
        <w:right w:val="none" w:sz="0" w:space="0" w:color="auto"/>
      </w:divBdr>
    </w:div>
    <w:div w:id="610405370">
      <w:bodyDiv w:val="1"/>
      <w:marLeft w:val="0"/>
      <w:marRight w:val="0"/>
      <w:marTop w:val="0"/>
      <w:marBottom w:val="0"/>
      <w:divBdr>
        <w:top w:val="none" w:sz="0" w:space="0" w:color="auto"/>
        <w:left w:val="none" w:sz="0" w:space="0" w:color="auto"/>
        <w:bottom w:val="none" w:sz="0" w:space="0" w:color="auto"/>
        <w:right w:val="none" w:sz="0" w:space="0" w:color="auto"/>
      </w:divBdr>
    </w:div>
    <w:div w:id="619990043">
      <w:bodyDiv w:val="1"/>
      <w:marLeft w:val="0"/>
      <w:marRight w:val="0"/>
      <w:marTop w:val="0"/>
      <w:marBottom w:val="0"/>
      <w:divBdr>
        <w:top w:val="none" w:sz="0" w:space="0" w:color="auto"/>
        <w:left w:val="none" w:sz="0" w:space="0" w:color="auto"/>
        <w:bottom w:val="none" w:sz="0" w:space="0" w:color="auto"/>
        <w:right w:val="none" w:sz="0" w:space="0" w:color="auto"/>
      </w:divBdr>
    </w:div>
    <w:div w:id="643002906">
      <w:bodyDiv w:val="1"/>
      <w:marLeft w:val="0"/>
      <w:marRight w:val="0"/>
      <w:marTop w:val="0"/>
      <w:marBottom w:val="0"/>
      <w:divBdr>
        <w:top w:val="none" w:sz="0" w:space="0" w:color="auto"/>
        <w:left w:val="none" w:sz="0" w:space="0" w:color="auto"/>
        <w:bottom w:val="none" w:sz="0" w:space="0" w:color="auto"/>
        <w:right w:val="none" w:sz="0" w:space="0" w:color="auto"/>
      </w:divBdr>
    </w:div>
    <w:div w:id="647443478">
      <w:bodyDiv w:val="1"/>
      <w:marLeft w:val="0"/>
      <w:marRight w:val="0"/>
      <w:marTop w:val="0"/>
      <w:marBottom w:val="0"/>
      <w:divBdr>
        <w:top w:val="none" w:sz="0" w:space="0" w:color="auto"/>
        <w:left w:val="none" w:sz="0" w:space="0" w:color="auto"/>
        <w:bottom w:val="none" w:sz="0" w:space="0" w:color="auto"/>
        <w:right w:val="none" w:sz="0" w:space="0" w:color="auto"/>
      </w:divBdr>
    </w:div>
    <w:div w:id="658269020">
      <w:bodyDiv w:val="1"/>
      <w:marLeft w:val="0"/>
      <w:marRight w:val="0"/>
      <w:marTop w:val="0"/>
      <w:marBottom w:val="0"/>
      <w:divBdr>
        <w:top w:val="none" w:sz="0" w:space="0" w:color="auto"/>
        <w:left w:val="none" w:sz="0" w:space="0" w:color="auto"/>
        <w:bottom w:val="none" w:sz="0" w:space="0" w:color="auto"/>
        <w:right w:val="none" w:sz="0" w:space="0" w:color="auto"/>
      </w:divBdr>
    </w:div>
    <w:div w:id="658534238">
      <w:bodyDiv w:val="1"/>
      <w:marLeft w:val="0"/>
      <w:marRight w:val="0"/>
      <w:marTop w:val="0"/>
      <w:marBottom w:val="0"/>
      <w:divBdr>
        <w:top w:val="none" w:sz="0" w:space="0" w:color="auto"/>
        <w:left w:val="none" w:sz="0" w:space="0" w:color="auto"/>
        <w:bottom w:val="none" w:sz="0" w:space="0" w:color="auto"/>
        <w:right w:val="none" w:sz="0" w:space="0" w:color="auto"/>
      </w:divBdr>
    </w:div>
    <w:div w:id="658922704">
      <w:bodyDiv w:val="1"/>
      <w:marLeft w:val="0"/>
      <w:marRight w:val="0"/>
      <w:marTop w:val="0"/>
      <w:marBottom w:val="0"/>
      <w:divBdr>
        <w:top w:val="none" w:sz="0" w:space="0" w:color="auto"/>
        <w:left w:val="none" w:sz="0" w:space="0" w:color="auto"/>
        <w:bottom w:val="none" w:sz="0" w:space="0" w:color="auto"/>
        <w:right w:val="none" w:sz="0" w:space="0" w:color="auto"/>
      </w:divBdr>
    </w:div>
    <w:div w:id="660548671">
      <w:bodyDiv w:val="1"/>
      <w:marLeft w:val="0"/>
      <w:marRight w:val="0"/>
      <w:marTop w:val="0"/>
      <w:marBottom w:val="0"/>
      <w:divBdr>
        <w:top w:val="none" w:sz="0" w:space="0" w:color="auto"/>
        <w:left w:val="none" w:sz="0" w:space="0" w:color="auto"/>
        <w:bottom w:val="none" w:sz="0" w:space="0" w:color="auto"/>
        <w:right w:val="none" w:sz="0" w:space="0" w:color="auto"/>
      </w:divBdr>
    </w:div>
    <w:div w:id="663047438">
      <w:bodyDiv w:val="1"/>
      <w:marLeft w:val="0"/>
      <w:marRight w:val="0"/>
      <w:marTop w:val="0"/>
      <w:marBottom w:val="0"/>
      <w:divBdr>
        <w:top w:val="none" w:sz="0" w:space="0" w:color="auto"/>
        <w:left w:val="none" w:sz="0" w:space="0" w:color="auto"/>
        <w:bottom w:val="none" w:sz="0" w:space="0" w:color="auto"/>
        <w:right w:val="none" w:sz="0" w:space="0" w:color="auto"/>
      </w:divBdr>
    </w:div>
    <w:div w:id="670138091">
      <w:bodyDiv w:val="1"/>
      <w:marLeft w:val="0"/>
      <w:marRight w:val="0"/>
      <w:marTop w:val="0"/>
      <w:marBottom w:val="0"/>
      <w:divBdr>
        <w:top w:val="none" w:sz="0" w:space="0" w:color="auto"/>
        <w:left w:val="none" w:sz="0" w:space="0" w:color="auto"/>
        <w:bottom w:val="none" w:sz="0" w:space="0" w:color="auto"/>
        <w:right w:val="none" w:sz="0" w:space="0" w:color="auto"/>
      </w:divBdr>
    </w:div>
    <w:div w:id="671758613">
      <w:bodyDiv w:val="1"/>
      <w:marLeft w:val="0"/>
      <w:marRight w:val="0"/>
      <w:marTop w:val="0"/>
      <w:marBottom w:val="0"/>
      <w:divBdr>
        <w:top w:val="none" w:sz="0" w:space="0" w:color="auto"/>
        <w:left w:val="none" w:sz="0" w:space="0" w:color="auto"/>
        <w:bottom w:val="none" w:sz="0" w:space="0" w:color="auto"/>
        <w:right w:val="none" w:sz="0" w:space="0" w:color="auto"/>
      </w:divBdr>
    </w:div>
    <w:div w:id="674721527">
      <w:bodyDiv w:val="1"/>
      <w:marLeft w:val="0"/>
      <w:marRight w:val="0"/>
      <w:marTop w:val="0"/>
      <w:marBottom w:val="0"/>
      <w:divBdr>
        <w:top w:val="none" w:sz="0" w:space="0" w:color="auto"/>
        <w:left w:val="none" w:sz="0" w:space="0" w:color="auto"/>
        <w:bottom w:val="none" w:sz="0" w:space="0" w:color="auto"/>
        <w:right w:val="none" w:sz="0" w:space="0" w:color="auto"/>
      </w:divBdr>
    </w:div>
    <w:div w:id="676539972">
      <w:bodyDiv w:val="1"/>
      <w:marLeft w:val="0"/>
      <w:marRight w:val="0"/>
      <w:marTop w:val="0"/>
      <w:marBottom w:val="0"/>
      <w:divBdr>
        <w:top w:val="none" w:sz="0" w:space="0" w:color="auto"/>
        <w:left w:val="none" w:sz="0" w:space="0" w:color="auto"/>
        <w:bottom w:val="none" w:sz="0" w:space="0" w:color="auto"/>
        <w:right w:val="none" w:sz="0" w:space="0" w:color="auto"/>
      </w:divBdr>
    </w:div>
    <w:div w:id="686952071">
      <w:bodyDiv w:val="1"/>
      <w:marLeft w:val="0"/>
      <w:marRight w:val="0"/>
      <w:marTop w:val="0"/>
      <w:marBottom w:val="0"/>
      <w:divBdr>
        <w:top w:val="none" w:sz="0" w:space="0" w:color="auto"/>
        <w:left w:val="none" w:sz="0" w:space="0" w:color="auto"/>
        <w:bottom w:val="none" w:sz="0" w:space="0" w:color="auto"/>
        <w:right w:val="none" w:sz="0" w:space="0" w:color="auto"/>
      </w:divBdr>
    </w:div>
    <w:div w:id="691958649">
      <w:bodyDiv w:val="1"/>
      <w:marLeft w:val="0"/>
      <w:marRight w:val="0"/>
      <w:marTop w:val="0"/>
      <w:marBottom w:val="0"/>
      <w:divBdr>
        <w:top w:val="none" w:sz="0" w:space="0" w:color="auto"/>
        <w:left w:val="none" w:sz="0" w:space="0" w:color="auto"/>
        <w:bottom w:val="none" w:sz="0" w:space="0" w:color="auto"/>
        <w:right w:val="none" w:sz="0" w:space="0" w:color="auto"/>
      </w:divBdr>
    </w:div>
    <w:div w:id="693504430">
      <w:bodyDiv w:val="1"/>
      <w:marLeft w:val="0"/>
      <w:marRight w:val="0"/>
      <w:marTop w:val="0"/>
      <w:marBottom w:val="0"/>
      <w:divBdr>
        <w:top w:val="none" w:sz="0" w:space="0" w:color="auto"/>
        <w:left w:val="none" w:sz="0" w:space="0" w:color="auto"/>
        <w:bottom w:val="none" w:sz="0" w:space="0" w:color="auto"/>
        <w:right w:val="none" w:sz="0" w:space="0" w:color="auto"/>
      </w:divBdr>
    </w:div>
    <w:div w:id="707682163">
      <w:bodyDiv w:val="1"/>
      <w:marLeft w:val="0"/>
      <w:marRight w:val="0"/>
      <w:marTop w:val="0"/>
      <w:marBottom w:val="0"/>
      <w:divBdr>
        <w:top w:val="none" w:sz="0" w:space="0" w:color="auto"/>
        <w:left w:val="none" w:sz="0" w:space="0" w:color="auto"/>
        <w:bottom w:val="none" w:sz="0" w:space="0" w:color="auto"/>
        <w:right w:val="none" w:sz="0" w:space="0" w:color="auto"/>
      </w:divBdr>
    </w:div>
    <w:div w:id="713385236">
      <w:bodyDiv w:val="1"/>
      <w:marLeft w:val="0"/>
      <w:marRight w:val="0"/>
      <w:marTop w:val="0"/>
      <w:marBottom w:val="0"/>
      <w:divBdr>
        <w:top w:val="none" w:sz="0" w:space="0" w:color="auto"/>
        <w:left w:val="none" w:sz="0" w:space="0" w:color="auto"/>
        <w:bottom w:val="none" w:sz="0" w:space="0" w:color="auto"/>
        <w:right w:val="none" w:sz="0" w:space="0" w:color="auto"/>
      </w:divBdr>
    </w:div>
    <w:div w:id="722369061">
      <w:bodyDiv w:val="1"/>
      <w:marLeft w:val="0"/>
      <w:marRight w:val="0"/>
      <w:marTop w:val="0"/>
      <w:marBottom w:val="0"/>
      <w:divBdr>
        <w:top w:val="none" w:sz="0" w:space="0" w:color="auto"/>
        <w:left w:val="none" w:sz="0" w:space="0" w:color="auto"/>
        <w:bottom w:val="none" w:sz="0" w:space="0" w:color="auto"/>
        <w:right w:val="none" w:sz="0" w:space="0" w:color="auto"/>
      </w:divBdr>
    </w:div>
    <w:div w:id="723715599">
      <w:bodyDiv w:val="1"/>
      <w:marLeft w:val="0"/>
      <w:marRight w:val="0"/>
      <w:marTop w:val="0"/>
      <w:marBottom w:val="0"/>
      <w:divBdr>
        <w:top w:val="none" w:sz="0" w:space="0" w:color="auto"/>
        <w:left w:val="none" w:sz="0" w:space="0" w:color="auto"/>
        <w:bottom w:val="none" w:sz="0" w:space="0" w:color="auto"/>
        <w:right w:val="none" w:sz="0" w:space="0" w:color="auto"/>
      </w:divBdr>
    </w:div>
    <w:div w:id="727413873">
      <w:bodyDiv w:val="1"/>
      <w:marLeft w:val="0"/>
      <w:marRight w:val="0"/>
      <w:marTop w:val="0"/>
      <w:marBottom w:val="0"/>
      <w:divBdr>
        <w:top w:val="none" w:sz="0" w:space="0" w:color="auto"/>
        <w:left w:val="none" w:sz="0" w:space="0" w:color="auto"/>
        <w:bottom w:val="none" w:sz="0" w:space="0" w:color="auto"/>
        <w:right w:val="none" w:sz="0" w:space="0" w:color="auto"/>
      </w:divBdr>
    </w:div>
    <w:div w:id="727655374">
      <w:bodyDiv w:val="1"/>
      <w:marLeft w:val="0"/>
      <w:marRight w:val="0"/>
      <w:marTop w:val="0"/>
      <w:marBottom w:val="0"/>
      <w:divBdr>
        <w:top w:val="none" w:sz="0" w:space="0" w:color="auto"/>
        <w:left w:val="none" w:sz="0" w:space="0" w:color="auto"/>
        <w:bottom w:val="none" w:sz="0" w:space="0" w:color="auto"/>
        <w:right w:val="none" w:sz="0" w:space="0" w:color="auto"/>
      </w:divBdr>
    </w:div>
    <w:div w:id="739710704">
      <w:bodyDiv w:val="1"/>
      <w:marLeft w:val="0"/>
      <w:marRight w:val="0"/>
      <w:marTop w:val="0"/>
      <w:marBottom w:val="0"/>
      <w:divBdr>
        <w:top w:val="none" w:sz="0" w:space="0" w:color="auto"/>
        <w:left w:val="none" w:sz="0" w:space="0" w:color="auto"/>
        <w:bottom w:val="none" w:sz="0" w:space="0" w:color="auto"/>
        <w:right w:val="none" w:sz="0" w:space="0" w:color="auto"/>
      </w:divBdr>
    </w:div>
    <w:div w:id="744183300">
      <w:bodyDiv w:val="1"/>
      <w:marLeft w:val="0"/>
      <w:marRight w:val="0"/>
      <w:marTop w:val="0"/>
      <w:marBottom w:val="0"/>
      <w:divBdr>
        <w:top w:val="none" w:sz="0" w:space="0" w:color="auto"/>
        <w:left w:val="none" w:sz="0" w:space="0" w:color="auto"/>
        <w:bottom w:val="none" w:sz="0" w:space="0" w:color="auto"/>
        <w:right w:val="none" w:sz="0" w:space="0" w:color="auto"/>
      </w:divBdr>
    </w:div>
    <w:div w:id="745808432">
      <w:bodyDiv w:val="1"/>
      <w:marLeft w:val="0"/>
      <w:marRight w:val="0"/>
      <w:marTop w:val="0"/>
      <w:marBottom w:val="0"/>
      <w:divBdr>
        <w:top w:val="none" w:sz="0" w:space="0" w:color="auto"/>
        <w:left w:val="none" w:sz="0" w:space="0" w:color="auto"/>
        <w:bottom w:val="none" w:sz="0" w:space="0" w:color="auto"/>
        <w:right w:val="none" w:sz="0" w:space="0" w:color="auto"/>
      </w:divBdr>
    </w:div>
    <w:div w:id="753478224">
      <w:bodyDiv w:val="1"/>
      <w:marLeft w:val="0"/>
      <w:marRight w:val="0"/>
      <w:marTop w:val="0"/>
      <w:marBottom w:val="0"/>
      <w:divBdr>
        <w:top w:val="none" w:sz="0" w:space="0" w:color="auto"/>
        <w:left w:val="none" w:sz="0" w:space="0" w:color="auto"/>
        <w:bottom w:val="none" w:sz="0" w:space="0" w:color="auto"/>
        <w:right w:val="none" w:sz="0" w:space="0" w:color="auto"/>
      </w:divBdr>
    </w:div>
    <w:div w:id="757754133">
      <w:bodyDiv w:val="1"/>
      <w:marLeft w:val="0"/>
      <w:marRight w:val="0"/>
      <w:marTop w:val="0"/>
      <w:marBottom w:val="0"/>
      <w:divBdr>
        <w:top w:val="none" w:sz="0" w:space="0" w:color="auto"/>
        <w:left w:val="none" w:sz="0" w:space="0" w:color="auto"/>
        <w:bottom w:val="none" w:sz="0" w:space="0" w:color="auto"/>
        <w:right w:val="none" w:sz="0" w:space="0" w:color="auto"/>
      </w:divBdr>
    </w:div>
    <w:div w:id="765466798">
      <w:bodyDiv w:val="1"/>
      <w:marLeft w:val="0"/>
      <w:marRight w:val="0"/>
      <w:marTop w:val="0"/>
      <w:marBottom w:val="0"/>
      <w:divBdr>
        <w:top w:val="none" w:sz="0" w:space="0" w:color="auto"/>
        <w:left w:val="none" w:sz="0" w:space="0" w:color="auto"/>
        <w:bottom w:val="none" w:sz="0" w:space="0" w:color="auto"/>
        <w:right w:val="none" w:sz="0" w:space="0" w:color="auto"/>
      </w:divBdr>
    </w:div>
    <w:div w:id="786005573">
      <w:bodyDiv w:val="1"/>
      <w:marLeft w:val="0"/>
      <w:marRight w:val="0"/>
      <w:marTop w:val="0"/>
      <w:marBottom w:val="0"/>
      <w:divBdr>
        <w:top w:val="none" w:sz="0" w:space="0" w:color="auto"/>
        <w:left w:val="none" w:sz="0" w:space="0" w:color="auto"/>
        <w:bottom w:val="none" w:sz="0" w:space="0" w:color="auto"/>
        <w:right w:val="none" w:sz="0" w:space="0" w:color="auto"/>
      </w:divBdr>
    </w:div>
    <w:div w:id="787048306">
      <w:bodyDiv w:val="1"/>
      <w:marLeft w:val="0"/>
      <w:marRight w:val="0"/>
      <w:marTop w:val="0"/>
      <w:marBottom w:val="0"/>
      <w:divBdr>
        <w:top w:val="none" w:sz="0" w:space="0" w:color="auto"/>
        <w:left w:val="none" w:sz="0" w:space="0" w:color="auto"/>
        <w:bottom w:val="none" w:sz="0" w:space="0" w:color="auto"/>
        <w:right w:val="none" w:sz="0" w:space="0" w:color="auto"/>
      </w:divBdr>
    </w:div>
    <w:div w:id="799500360">
      <w:bodyDiv w:val="1"/>
      <w:marLeft w:val="0"/>
      <w:marRight w:val="0"/>
      <w:marTop w:val="0"/>
      <w:marBottom w:val="0"/>
      <w:divBdr>
        <w:top w:val="none" w:sz="0" w:space="0" w:color="auto"/>
        <w:left w:val="none" w:sz="0" w:space="0" w:color="auto"/>
        <w:bottom w:val="none" w:sz="0" w:space="0" w:color="auto"/>
        <w:right w:val="none" w:sz="0" w:space="0" w:color="auto"/>
      </w:divBdr>
    </w:div>
    <w:div w:id="802889867">
      <w:bodyDiv w:val="1"/>
      <w:marLeft w:val="0"/>
      <w:marRight w:val="0"/>
      <w:marTop w:val="0"/>
      <w:marBottom w:val="0"/>
      <w:divBdr>
        <w:top w:val="none" w:sz="0" w:space="0" w:color="auto"/>
        <w:left w:val="none" w:sz="0" w:space="0" w:color="auto"/>
        <w:bottom w:val="none" w:sz="0" w:space="0" w:color="auto"/>
        <w:right w:val="none" w:sz="0" w:space="0" w:color="auto"/>
      </w:divBdr>
    </w:div>
    <w:div w:id="821117251">
      <w:bodyDiv w:val="1"/>
      <w:marLeft w:val="0"/>
      <w:marRight w:val="0"/>
      <w:marTop w:val="0"/>
      <w:marBottom w:val="0"/>
      <w:divBdr>
        <w:top w:val="none" w:sz="0" w:space="0" w:color="auto"/>
        <w:left w:val="none" w:sz="0" w:space="0" w:color="auto"/>
        <w:bottom w:val="none" w:sz="0" w:space="0" w:color="auto"/>
        <w:right w:val="none" w:sz="0" w:space="0" w:color="auto"/>
      </w:divBdr>
    </w:div>
    <w:div w:id="826215339">
      <w:bodyDiv w:val="1"/>
      <w:marLeft w:val="0"/>
      <w:marRight w:val="0"/>
      <w:marTop w:val="0"/>
      <w:marBottom w:val="0"/>
      <w:divBdr>
        <w:top w:val="none" w:sz="0" w:space="0" w:color="auto"/>
        <w:left w:val="none" w:sz="0" w:space="0" w:color="auto"/>
        <w:bottom w:val="none" w:sz="0" w:space="0" w:color="auto"/>
        <w:right w:val="none" w:sz="0" w:space="0" w:color="auto"/>
      </w:divBdr>
    </w:div>
    <w:div w:id="827064465">
      <w:bodyDiv w:val="1"/>
      <w:marLeft w:val="0"/>
      <w:marRight w:val="0"/>
      <w:marTop w:val="0"/>
      <w:marBottom w:val="0"/>
      <w:divBdr>
        <w:top w:val="none" w:sz="0" w:space="0" w:color="auto"/>
        <w:left w:val="none" w:sz="0" w:space="0" w:color="auto"/>
        <w:bottom w:val="none" w:sz="0" w:space="0" w:color="auto"/>
        <w:right w:val="none" w:sz="0" w:space="0" w:color="auto"/>
      </w:divBdr>
    </w:div>
    <w:div w:id="830484719">
      <w:bodyDiv w:val="1"/>
      <w:marLeft w:val="0"/>
      <w:marRight w:val="0"/>
      <w:marTop w:val="0"/>
      <w:marBottom w:val="0"/>
      <w:divBdr>
        <w:top w:val="none" w:sz="0" w:space="0" w:color="auto"/>
        <w:left w:val="none" w:sz="0" w:space="0" w:color="auto"/>
        <w:bottom w:val="none" w:sz="0" w:space="0" w:color="auto"/>
        <w:right w:val="none" w:sz="0" w:space="0" w:color="auto"/>
      </w:divBdr>
    </w:div>
    <w:div w:id="847981972">
      <w:bodyDiv w:val="1"/>
      <w:marLeft w:val="0"/>
      <w:marRight w:val="0"/>
      <w:marTop w:val="0"/>
      <w:marBottom w:val="0"/>
      <w:divBdr>
        <w:top w:val="none" w:sz="0" w:space="0" w:color="auto"/>
        <w:left w:val="none" w:sz="0" w:space="0" w:color="auto"/>
        <w:bottom w:val="none" w:sz="0" w:space="0" w:color="auto"/>
        <w:right w:val="none" w:sz="0" w:space="0" w:color="auto"/>
      </w:divBdr>
    </w:div>
    <w:div w:id="850609384">
      <w:bodyDiv w:val="1"/>
      <w:marLeft w:val="0"/>
      <w:marRight w:val="0"/>
      <w:marTop w:val="0"/>
      <w:marBottom w:val="0"/>
      <w:divBdr>
        <w:top w:val="none" w:sz="0" w:space="0" w:color="auto"/>
        <w:left w:val="none" w:sz="0" w:space="0" w:color="auto"/>
        <w:bottom w:val="none" w:sz="0" w:space="0" w:color="auto"/>
        <w:right w:val="none" w:sz="0" w:space="0" w:color="auto"/>
      </w:divBdr>
    </w:div>
    <w:div w:id="857040188">
      <w:bodyDiv w:val="1"/>
      <w:marLeft w:val="0"/>
      <w:marRight w:val="0"/>
      <w:marTop w:val="0"/>
      <w:marBottom w:val="0"/>
      <w:divBdr>
        <w:top w:val="none" w:sz="0" w:space="0" w:color="auto"/>
        <w:left w:val="none" w:sz="0" w:space="0" w:color="auto"/>
        <w:bottom w:val="none" w:sz="0" w:space="0" w:color="auto"/>
        <w:right w:val="none" w:sz="0" w:space="0" w:color="auto"/>
      </w:divBdr>
    </w:div>
    <w:div w:id="862788886">
      <w:bodyDiv w:val="1"/>
      <w:marLeft w:val="0"/>
      <w:marRight w:val="0"/>
      <w:marTop w:val="0"/>
      <w:marBottom w:val="0"/>
      <w:divBdr>
        <w:top w:val="none" w:sz="0" w:space="0" w:color="auto"/>
        <w:left w:val="none" w:sz="0" w:space="0" w:color="auto"/>
        <w:bottom w:val="none" w:sz="0" w:space="0" w:color="auto"/>
        <w:right w:val="none" w:sz="0" w:space="0" w:color="auto"/>
      </w:divBdr>
    </w:div>
    <w:div w:id="864637075">
      <w:bodyDiv w:val="1"/>
      <w:marLeft w:val="0"/>
      <w:marRight w:val="0"/>
      <w:marTop w:val="0"/>
      <w:marBottom w:val="0"/>
      <w:divBdr>
        <w:top w:val="none" w:sz="0" w:space="0" w:color="auto"/>
        <w:left w:val="none" w:sz="0" w:space="0" w:color="auto"/>
        <w:bottom w:val="none" w:sz="0" w:space="0" w:color="auto"/>
        <w:right w:val="none" w:sz="0" w:space="0" w:color="auto"/>
      </w:divBdr>
    </w:div>
    <w:div w:id="867260755">
      <w:bodyDiv w:val="1"/>
      <w:marLeft w:val="0"/>
      <w:marRight w:val="0"/>
      <w:marTop w:val="0"/>
      <w:marBottom w:val="0"/>
      <w:divBdr>
        <w:top w:val="none" w:sz="0" w:space="0" w:color="auto"/>
        <w:left w:val="none" w:sz="0" w:space="0" w:color="auto"/>
        <w:bottom w:val="none" w:sz="0" w:space="0" w:color="auto"/>
        <w:right w:val="none" w:sz="0" w:space="0" w:color="auto"/>
      </w:divBdr>
    </w:div>
    <w:div w:id="872884248">
      <w:bodyDiv w:val="1"/>
      <w:marLeft w:val="0"/>
      <w:marRight w:val="0"/>
      <w:marTop w:val="0"/>
      <w:marBottom w:val="0"/>
      <w:divBdr>
        <w:top w:val="none" w:sz="0" w:space="0" w:color="auto"/>
        <w:left w:val="none" w:sz="0" w:space="0" w:color="auto"/>
        <w:bottom w:val="none" w:sz="0" w:space="0" w:color="auto"/>
        <w:right w:val="none" w:sz="0" w:space="0" w:color="auto"/>
      </w:divBdr>
    </w:div>
    <w:div w:id="880362057">
      <w:bodyDiv w:val="1"/>
      <w:marLeft w:val="0"/>
      <w:marRight w:val="0"/>
      <w:marTop w:val="0"/>
      <w:marBottom w:val="0"/>
      <w:divBdr>
        <w:top w:val="none" w:sz="0" w:space="0" w:color="auto"/>
        <w:left w:val="none" w:sz="0" w:space="0" w:color="auto"/>
        <w:bottom w:val="none" w:sz="0" w:space="0" w:color="auto"/>
        <w:right w:val="none" w:sz="0" w:space="0" w:color="auto"/>
      </w:divBdr>
    </w:div>
    <w:div w:id="883062780">
      <w:bodyDiv w:val="1"/>
      <w:marLeft w:val="0"/>
      <w:marRight w:val="0"/>
      <w:marTop w:val="0"/>
      <w:marBottom w:val="0"/>
      <w:divBdr>
        <w:top w:val="none" w:sz="0" w:space="0" w:color="auto"/>
        <w:left w:val="none" w:sz="0" w:space="0" w:color="auto"/>
        <w:bottom w:val="none" w:sz="0" w:space="0" w:color="auto"/>
        <w:right w:val="none" w:sz="0" w:space="0" w:color="auto"/>
      </w:divBdr>
    </w:div>
    <w:div w:id="888999545">
      <w:bodyDiv w:val="1"/>
      <w:marLeft w:val="0"/>
      <w:marRight w:val="0"/>
      <w:marTop w:val="0"/>
      <w:marBottom w:val="0"/>
      <w:divBdr>
        <w:top w:val="none" w:sz="0" w:space="0" w:color="auto"/>
        <w:left w:val="none" w:sz="0" w:space="0" w:color="auto"/>
        <w:bottom w:val="none" w:sz="0" w:space="0" w:color="auto"/>
        <w:right w:val="none" w:sz="0" w:space="0" w:color="auto"/>
      </w:divBdr>
    </w:div>
    <w:div w:id="898246579">
      <w:bodyDiv w:val="1"/>
      <w:marLeft w:val="0"/>
      <w:marRight w:val="0"/>
      <w:marTop w:val="0"/>
      <w:marBottom w:val="0"/>
      <w:divBdr>
        <w:top w:val="none" w:sz="0" w:space="0" w:color="auto"/>
        <w:left w:val="none" w:sz="0" w:space="0" w:color="auto"/>
        <w:bottom w:val="none" w:sz="0" w:space="0" w:color="auto"/>
        <w:right w:val="none" w:sz="0" w:space="0" w:color="auto"/>
      </w:divBdr>
    </w:div>
    <w:div w:id="908270164">
      <w:bodyDiv w:val="1"/>
      <w:marLeft w:val="0"/>
      <w:marRight w:val="0"/>
      <w:marTop w:val="0"/>
      <w:marBottom w:val="0"/>
      <w:divBdr>
        <w:top w:val="none" w:sz="0" w:space="0" w:color="auto"/>
        <w:left w:val="none" w:sz="0" w:space="0" w:color="auto"/>
        <w:bottom w:val="none" w:sz="0" w:space="0" w:color="auto"/>
        <w:right w:val="none" w:sz="0" w:space="0" w:color="auto"/>
      </w:divBdr>
    </w:div>
    <w:div w:id="910429041">
      <w:bodyDiv w:val="1"/>
      <w:marLeft w:val="0"/>
      <w:marRight w:val="0"/>
      <w:marTop w:val="0"/>
      <w:marBottom w:val="0"/>
      <w:divBdr>
        <w:top w:val="none" w:sz="0" w:space="0" w:color="auto"/>
        <w:left w:val="none" w:sz="0" w:space="0" w:color="auto"/>
        <w:bottom w:val="none" w:sz="0" w:space="0" w:color="auto"/>
        <w:right w:val="none" w:sz="0" w:space="0" w:color="auto"/>
      </w:divBdr>
    </w:div>
    <w:div w:id="920715770">
      <w:bodyDiv w:val="1"/>
      <w:marLeft w:val="0"/>
      <w:marRight w:val="0"/>
      <w:marTop w:val="0"/>
      <w:marBottom w:val="0"/>
      <w:divBdr>
        <w:top w:val="none" w:sz="0" w:space="0" w:color="auto"/>
        <w:left w:val="none" w:sz="0" w:space="0" w:color="auto"/>
        <w:bottom w:val="none" w:sz="0" w:space="0" w:color="auto"/>
        <w:right w:val="none" w:sz="0" w:space="0" w:color="auto"/>
      </w:divBdr>
    </w:div>
    <w:div w:id="927810109">
      <w:bodyDiv w:val="1"/>
      <w:marLeft w:val="0"/>
      <w:marRight w:val="0"/>
      <w:marTop w:val="0"/>
      <w:marBottom w:val="0"/>
      <w:divBdr>
        <w:top w:val="none" w:sz="0" w:space="0" w:color="auto"/>
        <w:left w:val="none" w:sz="0" w:space="0" w:color="auto"/>
        <w:bottom w:val="none" w:sz="0" w:space="0" w:color="auto"/>
        <w:right w:val="none" w:sz="0" w:space="0" w:color="auto"/>
      </w:divBdr>
    </w:div>
    <w:div w:id="930241539">
      <w:bodyDiv w:val="1"/>
      <w:marLeft w:val="0"/>
      <w:marRight w:val="0"/>
      <w:marTop w:val="0"/>
      <w:marBottom w:val="0"/>
      <w:divBdr>
        <w:top w:val="none" w:sz="0" w:space="0" w:color="auto"/>
        <w:left w:val="none" w:sz="0" w:space="0" w:color="auto"/>
        <w:bottom w:val="none" w:sz="0" w:space="0" w:color="auto"/>
        <w:right w:val="none" w:sz="0" w:space="0" w:color="auto"/>
      </w:divBdr>
    </w:div>
    <w:div w:id="932401830">
      <w:bodyDiv w:val="1"/>
      <w:marLeft w:val="0"/>
      <w:marRight w:val="0"/>
      <w:marTop w:val="0"/>
      <w:marBottom w:val="0"/>
      <w:divBdr>
        <w:top w:val="none" w:sz="0" w:space="0" w:color="auto"/>
        <w:left w:val="none" w:sz="0" w:space="0" w:color="auto"/>
        <w:bottom w:val="none" w:sz="0" w:space="0" w:color="auto"/>
        <w:right w:val="none" w:sz="0" w:space="0" w:color="auto"/>
      </w:divBdr>
    </w:div>
    <w:div w:id="936257138">
      <w:bodyDiv w:val="1"/>
      <w:marLeft w:val="0"/>
      <w:marRight w:val="0"/>
      <w:marTop w:val="0"/>
      <w:marBottom w:val="0"/>
      <w:divBdr>
        <w:top w:val="none" w:sz="0" w:space="0" w:color="auto"/>
        <w:left w:val="none" w:sz="0" w:space="0" w:color="auto"/>
        <w:bottom w:val="none" w:sz="0" w:space="0" w:color="auto"/>
        <w:right w:val="none" w:sz="0" w:space="0" w:color="auto"/>
      </w:divBdr>
    </w:div>
    <w:div w:id="937981686">
      <w:bodyDiv w:val="1"/>
      <w:marLeft w:val="0"/>
      <w:marRight w:val="0"/>
      <w:marTop w:val="0"/>
      <w:marBottom w:val="0"/>
      <w:divBdr>
        <w:top w:val="none" w:sz="0" w:space="0" w:color="auto"/>
        <w:left w:val="none" w:sz="0" w:space="0" w:color="auto"/>
        <w:bottom w:val="none" w:sz="0" w:space="0" w:color="auto"/>
        <w:right w:val="none" w:sz="0" w:space="0" w:color="auto"/>
      </w:divBdr>
    </w:div>
    <w:div w:id="940063627">
      <w:bodyDiv w:val="1"/>
      <w:marLeft w:val="0"/>
      <w:marRight w:val="0"/>
      <w:marTop w:val="0"/>
      <w:marBottom w:val="0"/>
      <w:divBdr>
        <w:top w:val="none" w:sz="0" w:space="0" w:color="auto"/>
        <w:left w:val="none" w:sz="0" w:space="0" w:color="auto"/>
        <w:bottom w:val="none" w:sz="0" w:space="0" w:color="auto"/>
        <w:right w:val="none" w:sz="0" w:space="0" w:color="auto"/>
      </w:divBdr>
    </w:div>
    <w:div w:id="946230791">
      <w:bodyDiv w:val="1"/>
      <w:marLeft w:val="0"/>
      <w:marRight w:val="0"/>
      <w:marTop w:val="0"/>
      <w:marBottom w:val="0"/>
      <w:divBdr>
        <w:top w:val="none" w:sz="0" w:space="0" w:color="auto"/>
        <w:left w:val="none" w:sz="0" w:space="0" w:color="auto"/>
        <w:bottom w:val="none" w:sz="0" w:space="0" w:color="auto"/>
        <w:right w:val="none" w:sz="0" w:space="0" w:color="auto"/>
      </w:divBdr>
    </w:div>
    <w:div w:id="956982619">
      <w:bodyDiv w:val="1"/>
      <w:marLeft w:val="0"/>
      <w:marRight w:val="0"/>
      <w:marTop w:val="0"/>
      <w:marBottom w:val="0"/>
      <w:divBdr>
        <w:top w:val="none" w:sz="0" w:space="0" w:color="auto"/>
        <w:left w:val="none" w:sz="0" w:space="0" w:color="auto"/>
        <w:bottom w:val="none" w:sz="0" w:space="0" w:color="auto"/>
        <w:right w:val="none" w:sz="0" w:space="0" w:color="auto"/>
      </w:divBdr>
    </w:div>
    <w:div w:id="959185528">
      <w:bodyDiv w:val="1"/>
      <w:marLeft w:val="0"/>
      <w:marRight w:val="0"/>
      <w:marTop w:val="0"/>
      <w:marBottom w:val="0"/>
      <w:divBdr>
        <w:top w:val="none" w:sz="0" w:space="0" w:color="auto"/>
        <w:left w:val="none" w:sz="0" w:space="0" w:color="auto"/>
        <w:bottom w:val="none" w:sz="0" w:space="0" w:color="auto"/>
        <w:right w:val="none" w:sz="0" w:space="0" w:color="auto"/>
      </w:divBdr>
    </w:div>
    <w:div w:id="970480002">
      <w:bodyDiv w:val="1"/>
      <w:marLeft w:val="0"/>
      <w:marRight w:val="0"/>
      <w:marTop w:val="0"/>
      <w:marBottom w:val="0"/>
      <w:divBdr>
        <w:top w:val="none" w:sz="0" w:space="0" w:color="auto"/>
        <w:left w:val="none" w:sz="0" w:space="0" w:color="auto"/>
        <w:bottom w:val="none" w:sz="0" w:space="0" w:color="auto"/>
        <w:right w:val="none" w:sz="0" w:space="0" w:color="auto"/>
      </w:divBdr>
    </w:div>
    <w:div w:id="971208583">
      <w:bodyDiv w:val="1"/>
      <w:marLeft w:val="0"/>
      <w:marRight w:val="0"/>
      <w:marTop w:val="0"/>
      <w:marBottom w:val="0"/>
      <w:divBdr>
        <w:top w:val="none" w:sz="0" w:space="0" w:color="auto"/>
        <w:left w:val="none" w:sz="0" w:space="0" w:color="auto"/>
        <w:bottom w:val="none" w:sz="0" w:space="0" w:color="auto"/>
        <w:right w:val="none" w:sz="0" w:space="0" w:color="auto"/>
      </w:divBdr>
    </w:div>
    <w:div w:id="973872107">
      <w:bodyDiv w:val="1"/>
      <w:marLeft w:val="0"/>
      <w:marRight w:val="0"/>
      <w:marTop w:val="0"/>
      <w:marBottom w:val="0"/>
      <w:divBdr>
        <w:top w:val="none" w:sz="0" w:space="0" w:color="auto"/>
        <w:left w:val="none" w:sz="0" w:space="0" w:color="auto"/>
        <w:bottom w:val="none" w:sz="0" w:space="0" w:color="auto"/>
        <w:right w:val="none" w:sz="0" w:space="0" w:color="auto"/>
      </w:divBdr>
    </w:div>
    <w:div w:id="974094307">
      <w:bodyDiv w:val="1"/>
      <w:marLeft w:val="0"/>
      <w:marRight w:val="0"/>
      <w:marTop w:val="0"/>
      <w:marBottom w:val="0"/>
      <w:divBdr>
        <w:top w:val="none" w:sz="0" w:space="0" w:color="auto"/>
        <w:left w:val="none" w:sz="0" w:space="0" w:color="auto"/>
        <w:bottom w:val="none" w:sz="0" w:space="0" w:color="auto"/>
        <w:right w:val="none" w:sz="0" w:space="0" w:color="auto"/>
      </w:divBdr>
    </w:div>
    <w:div w:id="978463183">
      <w:bodyDiv w:val="1"/>
      <w:marLeft w:val="0"/>
      <w:marRight w:val="0"/>
      <w:marTop w:val="0"/>
      <w:marBottom w:val="0"/>
      <w:divBdr>
        <w:top w:val="none" w:sz="0" w:space="0" w:color="auto"/>
        <w:left w:val="none" w:sz="0" w:space="0" w:color="auto"/>
        <w:bottom w:val="none" w:sz="0" w:space="0" w:color="auto"/>
        <w:right w:val="none" w:sz="0" w:space="0" w:color="auto"/>
      </w:divBdr>
    </w:div>
    <w:div w:id="979262615">
      <w:bodyDiv w:val="1"/>
      <w:marLeft w:val="0"/>
      <w:marRight w:val="0"/>
      <w:marTop w:val="0"/>
      <w:marBottom w:val="0"/>
      <w:divBdr>
        <w:top w:val="none" w:sz="0" w:space="0" w:color="auto"/>
        <w:left w:val="none" w:sz="0" w:space="0" w:color="auto"/>
        <w:bottom w:val="none" w:sz="0" w:space="0" w:color="auto"/>
        <w:right w:val="none" w:sz="0" w:space="0" w:color="auto"/>
      </w:divBdr>
    </w:div>
    <w:div w:id="991521056">
      <w:bodyDiv w:val="1"/>
      <w:marLeft w:val="0"/>
      <w:marRight w:val="0"/>
      <w:marTop w:val="0"/>
      <w:marBottom w:val="0"/>
      <w:divBdr>
        <w:top w:val="none" w:sz="0" w:space="0" w:color="auto"/>
        <w:left w:val="none" w:sz="0" w:space="0" w:color="auto"/>
        <w:bottom w:val="none" w:sz="0" w:space="0" w:color="auto"/>
        <w:right w:val="none" w:sz="0" w:space="0" w:color="auto"/>
      </w:divBdr>
    </w:div>
    <w:div w:id="996305674">
      <w:bodyDiv w:val="1"/>
      <w:marLeft w:val="0"/>
      <w:marRight w:val="0"/>
      <w:marTop w:val="0"/>
      <w:marBottom w:val="0"/>
      <w:divBdr>
        <w:top w:val="none" w:sz="0" w:space="0" w:color="auto"/>
        <w:left w:val="none" w:sz="0" w:space="0" w:color="auto"/>
        <w:bottom w:val="none" w:sz="0" w:space="0" w:color="auto"/>
        <w:right w:val="none" w:sz="0" w:space="0" w:color="auto"/>
      </w:divBdr>
    </w:div>
    <w:div w:id="1018048766">
      <w:bodyDiv w:val="1"/>
      <w:marLeft w:val="0"/>
      <w:marRight w:val="0"/>
      <w:marTop w:val="0"/>
      <w:marBottom w:val="0"/>
      <w:divBdr>
        <w:top w:val="none" w:sz="0" w:space="0" w:color="auto"/>
        <w:left w:val="none" w:sz="0" w:space="0" w:color="auto"/>
        <w:bottom w:val="none" w:sz="0" w:space="0" w:color="auto"/>
        <w:right w:val="none" w:sz="0" w:space="0" w:color="auto"/>
      </w:divBdr>
    </w:div>
    <w:div w:id="1037005277">
      <w:bodyDiv w:val="1"/>
      <w:marLeft w:val="0"/>
      <w:marRight w:val="0"/>
      <w:marTop w:val="0"/>
      <w:marBottom w:val="0"/>
      <w:divBdr>
        <w:top w:val="none" w:sz="0" w:space="0" w:color="auto"/>
        <w:left w:val="none" w:sz="0" w:space="0" w:color="auto"/>
        <w:bottom w:val="none" w:sz="0" w:space="0" w:color="auto"/>
        <w:right w:val="none" w:sz="0" w:space="0" w:color="auto"/>
      </w:divBdr>
    </w:div>
    <w:div w:id="1044521529">
      <w:bodyDiv w:val="1"/>
      <w:marLeft w:val="0"/>
      <w:marRight w:val="0"/>
      <w:marTop w:val="0"/>
      <w:marBottom w:val="0"/>
      <w:divBdr>
        <w:top w:val="none" w:sz="0" w:space="0" w:color="auto"/>
        <w:left w:val="none" w:sz="0" w:space="0" w:color="auto"/>
        <w:bottom w:val="none" w:sz="0" w:space="0" w:color="auto"/>
        <w:right w:val="none" w:sz="0" w:space="0" w:color="auto"/>
      </w:divBdr>
    </w:div>
    <w:div w:id="1053237598">
      <w:bodyDiv w:val="1"/>
      <w:marLeft w:val="0"/>
      <w:marRight w:val="0"/>
      <w:marTop w:val="0"/>
      <w:marBottom w:val="0"/>
      <w:divBdr>
        <w:top w:val="none" w:sz="0" w:space="0" w:color="auto"/>
        <w:left w:val="none" w:sz="0" w:space="0" w:color="auto"/>
        <w:bottom w:val="none" w:sz="0" w:space="0" w:color="auto"/>
        <w:right w:val="none" w:sz="0" w:space="0" w:color="auto"/>
      </w:divBdr>
    </w:div>
    <w:div w:id="1054815971">
      <w:bodyDiv w:val="1"/>
      <w:marLeft w:val="0"/>
      <w:marRight w:val="0"/>
      <w:marTop w:val="0"/>
      <w:marBottom w:val="0"/>
      <w:divBdr>
        <w:top w:val="none" w:sz="0" w:space="0" w:color="auto"/>
        <w:left w:val="none" w:sz="0" w:space="0" w:color="auto"/>
        <w:bottom w:val="none" w:sz="0" w:space="0" w:color="auto"/>
        <w:right w:val="none" w:sz="0" w:space="0" w:color="auto"/>
      </w:divBdr>
    </w:div>
    <w:div w:id="1058171211">
      <w:bodyDiv w:val="1"/>
      <w:marLeft w:val="0"/>
      <w:marRight w:val="0"/>
      <w:marTop w:val="0"/>
      <w:marBottom w:val="0"/>
      <w:divBdr>
        <w:top w:val="none" w:sz="0" w:space="0" w:color="auto"/>
        <w:left w:val="none" w:sz="0" w:space="0" w:color="auto"/>
        <w:bottom w:val="none" w:sz="0" w:space="0" w:color="auto"/>
        <w:right w:val="none" w:sz="0" w:space="0" w:color="auto"/>
      </w:divBdr>
    </w:div>
    <w:div w:id="1060910375">
      <w:bodyDiv w:val="1"/>
      <w:marLeft w:val="0"/>
      <w:marRight w:val="0"/>
      <w:marTop w:val="0"/>
      <w:marBottom w:val="0"/>
      <w:divBdr>
        <w:top w:val="none" w:sz="0" w:space="0" w:color="auto"/>
        <w:left w:val="none" w:sz="0" w:space="0" w:color="auto"/>
        <w:bottom w:val="none" w:sz="0" w:space="0" w:color="auto"/>
        <w:right w:val="none" w:sz="0" w:space="0" w:color="auto"/>
      </w:divBdr>
    </w:div>
    <w:div w:id="1076248418">
      <w:bodyDiv w:val="1"/>
      <w:marLeft w:val="0"/>
      <w:marRight w:val="0"/>
      <w:marTop w:val="0"/>
      <w:marBottom w:val="0"/>
      <w:divBdr>
        <w:top w:val="none" w:sz="0" w:space="0" w:color="auto"/>
        <w:left w:val="none" w:sz="0" w:space="0" w:color="auto"/>
        <w:bottom w:val="none" w:sz="0" w:space="0" w:color="auto"/>
        <w:right w:val="none" w:sz="0" w:space="0" w:color="auto"/>
      </w:divBdr>
    </w:div>
    <w:div w:id="1084455789">
      <w:bodyDiv w:val="1"/>
      <w:marLeft w:val="0"/>
      <w:marRight w:val="0"/>
      <w:marTop w:val="0"/>
      <w:marBottom w:val="0"/>
      <w:divBdr>
        <w:top w:val="none" w:sz="0" w:space="0" w:color="auto"/>
        <w:left w:val="none" w:sz="0" w:space="0" w:color="auto"/>
        <w:bottom w:val="none" w:sz="0" w:space="0" w:color="auto"/>
        <w:right w:val="none" w:sz="0" w:space="0" w:color="auto"/>
      </w:divBdr>
    </w:div>
    <w:div w:id="1090274508">
      <w:bodyDiv w:val="1"/>
      <w:marLeft w:val="0"/>
      <w:marRight w:val="0"/>
      <w:marTop w:val="0"/>
      <w:marBottom w:val="0"/>
      <w:divBdr>
        <w:top w:val="none" w:sz="0" w:space="0" w:color="auto"/>
        <w:left w:val="none" w:sz="0" w:space="0" w:color="auto"/>
        <w:bottom w:val="none" w:sz="0" w:space="0" w:color="auto"/>
        <w:right w:val="none" w:sz="0" w:space="0" w:color="auto"/>
      </w:divBdr>
    </w:div>
    <w:div w:id="1106927608">
      <w:bodyDiv w:val="1"/>
      <w:marLeft w:val="0"/>
      <w:marRight w:val="0"/>
      <w:marTop w:val="0"/>
      <w:marBottom w:val="0"/>
      <w:divBdr>
        <w:top w:val="none" w:sz="0" w:space="0" w:color="auto"/>
        <w:left w:val="none" w:sz="0" w:space="0" w:color="auto"/>
        <w:bottom w:val="none" w:sz="0" w:space="0" w:color="auto"/>
        <w:right w:val="none" w:sz="0" w:space="0" w:color="auto"/>
      </w:divBdr>
    </w:div>
    <w:div w:id="1108085247">
      <w:bodyDiv w:val="1"/>
      <w:marLeft w:val="0"/>
      <w:marRight w:val="0"/>
      <w:marTop w:val="0"/>
      <w:marBottom w:val="0"/>
      <w:divBdr>
        <w:top w:val="none" w:sz="0" w:space="0" w:color="auto"/>
        <w:left w:val="none" w:sz="0" w:space="0" w:color="auto"/>
        <w:bottom w:val="none" w:sz="0" w:space="0" w:color="auto"/>
        <w:right w:val="none" w:sz="0" w:space="0" w:color="auto"/>
      </w:divBdr>
      <w:divsChild>
        <w:div w:id="552812150">
          <w:marLeft w:val="0"/>
          <w:marRight w:val="0"/>
          <w:marTop w:val="0"/>
          <w:marBottom w:val="0"/>
          <w:divBdr>
            <w:top w:val="none" w:sz="0" w:space="0" w:color="auto"/>
            <w:left w:val="none" w:sz="0" w:space="0" w:color="auto"/>
            <w:bottom w:val="none" w:sz="0" w:space="0" w:color="auto"/>
            <w:right w:val="none" w:sz="0" w:space="0" w:color="auto"/>
          </w:divBdr>
          <w:divsChild>
            <w:div w:id="136748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391575">
      <w:bodyDiv w:val="1"/>
      <w:marLeft w:val="0"/>
      <w:marRight w:val="0"/>
      <w:marTop w:val="0"/>
      <w:marBottom w:val="0"/>
      <w:divBdr>
        <w:top w:val="none" w:sz="0" w:space="0" w:color="auto"/>
        <w:left w:val="none" w:sz="0" w:space="0" w:color="auto"/>
        <w:bottom w:val="none" w:sz="0" w:space="0" w:color="auto"/>
        <w:right w:val="none" w:sz="0" w:space="0" w:color="auto"/>
      </w:divBdr>
    </w:div>
    <w:div w:id="1114593017">
      <w:bodyDiv w:val="1"/>
      <w:marLeft w:val="0"/>
      <w:marRight w:val="0"/>
      <w:marTop w:val="0"/>
      <w:marBottom w:val="0"/>
      <w:divBdr>
        <w:top w:val="none" w:sz="0" w:space="0" w:color="auto"/>
        <w:left w:val="none" w:sz="0" w:space="0" w:color="auto"/>
        <w:bottom w:val="none" w:sz="0" w:space="0" w:color="auto"/>
        <w:right w:val="none" w:sz="0" w:space="0" w:color="auto"/>
      </w:divBdr>
    </w:div>
    <w:div w:id="1116758043">
      <w:bodyDiv w:val="1"/>
      <w:marLeft w:val="0"/>
      <w:marRight w:val="0"/>
      <w:marTop w:val="0"/>
      <w:marBottom w:val="0"/>
      <w:divBdr>
        <w:top w:val="none" w:sz="0" w:space="0" w:color="auto"/>
        <w:left w:val="none" w:sz="0" w:space="0" w:color="auto"/>
        <w:bottom w:val="none" w:sz="0" w:space="0" w:color="auto"/>
        <w:right w:val="none" w:sz="0" w:space="0" w:color="auto"/>
      </w:divBdr>
    </w:div>
    <w:div w:id="1118527792">
      <w:bodyDiv w:val="1"/>
      <w:marLeft w:val="0"/>
      <w:marRight w:val="0"/>
      <w:marTop w:val="0"/>
      <w:marBottom w:val="0"/>
      <w:divBdr>
        <w:top w:val="none" w:sz="0" w:space="0" w:color="auto"/>
        <w:left w:val="none" w:sz="0" w:space="0" w:color="auto"/>
        <w:bottom w:val="none" w:sz="0" w:space="0" w:color="auto"/>
        <w:right w:val="none" w:sz="0" w:space="0" w:color="auto"/>
      </w:divBdr>
    </w:div>
    <w:div w:id="1126120494">
      <w:bodyDiv w:val="1"/>
      <w:marLeft w:val="0"/>
      <w:marRight w:val="0"/>
      <w:marTop w:val="0"/>
      <w:marBottom w:val="0"/>
      <w:divBdr>
        <w:top w:val="none" w:sz="0" w:space="0" w:color="auto"/>
        <w:left w:val="none" w:sz="0" w:space="0" w:color="auto"/>
        <w:bottom w:val="none" w:sz="0" w:space="0" w:color="auto"/>
        <w:right w:val="none" w:sz="0" w:space="0" w:color="auto"/>
      </w:divBdr>
    </w:div>
    <w:div w:id="1130781289">
      <w:bodyDiv w:val="1"/>
      <w:marLeft w:val="0"/>
      <w:marRight w:val="0"/>
      <w:marTop w:val="0"/>
      <w:marBottom w:val="0"/>
      <w:divBdr>
        <w:top w:val="none" w:sz="0" w:space="0" w:color="auto"/>
        <w:left w:val="none" w:sz="0" w:space="0" w:color="auto"/>
        <w:bottom w:val="none" w:sz="0" w:space="0" w:color="auto"/>
        <w:right w:val="none" w:sz="0" w:space="0" w:color="auto"/>
      </w:divBdr>
    </w:div>
    <w:div w:id="1138719709">
      <w:bodyDiv w:val="1"/>
      <w:marLeft w:val="0"/>
      <w:marRight w:val="0"/>
      <w:marTop w:val="0"/>
      <w:marBottom w:val="0"/>
      <w:divBdr>
        <w:top w:val="none" w:sz="0" w:space="0" w:color="auto"/>
        <w:left w:val="none" w:sz="0" w:space="0" w:color="auto"/>
        <w:bottom w:val="none" w:sz="0" w:space="0" w:color="auto"/>
        <w:right w:val="none" w:sz="0" w:space="0" w:color="auto"/>
      </w:divBdr>
    </w:div>
    <w:div w:id="1141581374">
      <w:bodyDiv w:val="1"/>
      <w:marLeft w:val="0"/>
      <w:marRight w:val="0"/>
      <w:marTop w:val="0"/>
      <w:marBottom w:val="0"/>
      <w:divBdr>
        <w:top w:val="none" w:sz="0" w:space="0" w:color="auto"/>
        <w:left w:val="none" w:sz="0" w:space="0" w:color="auto"/>
        <w:bottom w:val="none" w:sz="0" w:space="0" w:color="auto"/>
        <w:right w:val="none" w:sz="0" w:space="0" w:color="auto"/>
      </w:divBdr>
    </w:div>
    <w:div w:id="1153912199">
      <w:bodyDiv w:val="1"/>
      <w:marLeft w:val="0"/>
      <w:marRight w:val="0"/>
      <w:marTop w:val="0"/>
      <w:marBottom w:val="0"/>
      <w:divBdr>
        <w:top w:val="none" w:sz="0" w:space="0" w:color="auto"/>
        <w:left w:val="none" w:sz="0" w:space="0" w:color="auto"/>
        <w:bottom w:val="none" w:sz="0" w:space="0" w:color="auto"/>
        <w:right w:val="none" w:sz="0" w:space="0" w:color="auto"/>
      </w:divBdr>
    </w:div>
    <w:div w:id="1160384394">
      <w:bodyDiv w:val="1"/>
      <w:marLeft w:val="0"/>
      <w:marRight w:val="0"/>
      <w:marTop w:val="0"/>
      <w:marBottom w:val="0"/>
      <w:divBdr>
        <w:top w:val="none" w:sz="0" w:space="0" w:color="auto"/>
        <w:left w:val="none" w:sz="0" w:space="0" w:color="auto"/>
        <w:bottom w:val="none" w:sz="0" w:space="0" w:color="auto"/>
        <w:right w:val="none" w:sz="0" w:space="0" w:color="auto"/>
      </w:divBdr>
    </w:div>
    <w:div w:id="1160656523">
      <w:bodyDiv w:val="1"/>
      <w:marLeft w:val="0"/>
      <w:marRight w:val="0"/>
      <w:marTop w:val="0"/>
      <w:marBottom w:val="0"/>
      <w:divBdr>
        <w:top w:val="none" w:sz="0" w:space="0" w:color="auto"/>
        <w:left w:val="none" w:sz="0" w:space="0" w:color="auto"/>
        <w:bottom w:val="none" w:sz="0" w:space="0" w:color="auto"/>
        <w:right w:val="none" w:sz="0" w:space="0" w:color="auto"/>
      </w:divBdr>
    </w:div>
    <w:div w:id="1171067796">
      <w:bodyDiv w:val="1"/>
      <w:marLeft w:val="0"/>
      <w:marRight w:val="0"/>
      <w:marTop w:val="0"/>
      <w:marBottom w:val="0"/>
      <w:divBdr>
        <w:top w:val="none" w:sz="0" w:space="0" w:color="auto"/>
        <w:left w:val="none" w:sz="0" w:space="0" w:color="auto"/>
        <w:bottom w:val="none" w:sz="0" w:space="0" w:color="auto"/>
        <w:right w:val="none" w:sz="0" w:space="0" w:color="auto"/>
      </w:divBdr>
    </w:div>
    <w:div w:id="1172067265">
      <w:bodyDiv w:val="1"/>
      <w:marLeft w:val="0"/>
      <w:marRight w:val="0"/>
      <w:marTop w:val="0"/>
      <w:marBottom w:val="0"/>
      <w:divBdr>
        <w:top w:val="none" w:sz="0" w:space="0" w:color="auto"/>
        <w:left w:val="none" w:sz="0" w:space="0" w:color="auto"/>
        <w:bottom w:val="none" w:sz="0" w:space="0" w:color="auto"/>
        <w:right w:val="none" w:sz="0" w:space="0" w:color="auto"/>
      </w:divBdr>
    </w:div>
    <w:div w:id="1173185159">
      <w:bodyDiv w:val="1"/>
      <w:marLeft w:val="0"/>
      <w:marRight w:val="0"/>
      <w:marTop w:val="0"/>
      <w:marBottom w:val="0"/>
      <w:divBdr>
        <w:top w:val="none" w:sz="0" w:space="0" w:color="auto"/>
        <w:left w:val="none" w:sz="0" w:space="0" w:color="auto"/>
        <w:bottom w:val="none" w:sz="0" w:space="0" w:color="auto"/>
        <w:right w:val="none" w:sz="0" w:space="0" w:color="auto"/>
      </w:divBdr>
    </w:div>
    <w:div w:id="1181427818">
      <w:bodyDiv w:val="1"/>
      <w:marLeft w:val="0"/>
      <w:marRight w:val="0"/>
      <w:marTop w:val="0"/>
      <w:marBottom w:val="0"/>
      <w:divBdr>
        <w:top w:val="none" w:sz="0" w:space="0" w:color="auto"/>
        <w:left w:val="none" w:sz="0" w:space="0" w:color="auto"/>
        <w:bottom w:val="none" w:sz="0" w:space="0" w:color="auto"/>
        <w:right w:val="none" w:sz="0" w:space="0" w:color="auto"/>
      </w:divBdr>
    </w:div>
    <w:div w:id="1182360002">
      <w:bodyDiv w:val="1"/>
      <w:marLeft w:val="0"/>
      <w:marRight w:val="0"/>
      <w:marTop w:val="0"/>
      <w:marBottom w:val="0"/>
      <w:divBdr>
        <w:top w:val="none" w:sz="0" w:space="0" w:color="auto"/>
        <w:left w:val="none" w:sz="0" w:space="0" w:color="auto"/>
        <w:bottom w:val="none" w:sz="0" w:space="0" w:color="auto"/>
        <w:right w:val="none" w:sz="0" w:space="0" w:color="auto"/>
      </w:divBdr>
    </w:div>
    <w:div w:id="1186207727">
      <w:bodyDiv w:val="1"/>
      <w:marLeft w:val="0"/>
      <w:marRight w:val="0"/>
      <w:marTop w:val="0"/>
      <w:marBottom w:val="0"/>
      <w:divBdr>
        <w:top w:val="none" w:sz="0" w:space="0" w:color="auto"/>
        <w:left w:val="none" w:sz="0" w:space="0" w:color="auto"/>
        <w:bottom w:val="none" w:sz="0" w:space="0" w:color="auto"/>
        <w:right w:val="none" w:sz="0" w:space="0" w:color="auto"/>
      </w:divBdr>
    </w:div>
    <w:div w:id="1193884276">
      <w:bodyDiv w:val="1"/>
      <w:marLeft w:val="0"/>
      <w:marRight w:val="0"/>
      <w:marTop w:val="0"/>
      <w:marBottom w:val="0"/>
      <w:divBdr>
        <w:top w:val="none" w:sz="0" w:space="0" w:color="auto"/>
        <w:left w:val="none" w:sz="0" w:space="0" w:color="auto"/>
        <w:bottom w:val="none" w:sz="0" w:space="0" w:color="auto"/>
        <w:right w:val="none" w:sz="0" w:space="0" w:color="auto"/>
      </w:divBdr>
    </w:div>
    <w:div w:id="1198155247">
      <w:bodyDiv w:val="1"/>
      <w:marLeft w:val="0"/>
      <w:marRight w:val="0"/>
      <w:marTop w:val="0"/>
      <w:marBottom w:val="0"/>
      <w:divBdr>
        <w:top w:val="none" w:sz="0" w:space="0" w:color="auto"/>
        <w:left w:val="none" w:sz="0" w:space="0" w:color="auto"/>
        <w:bottom w:val="none" w:sz="0" w:space="0" w:color="auto"/>
        <w:right w:val="none" w:sz="0" w:space="0" w:color="auto"/>
      </w:divBdr>
    </w:div>
    <w:div w:id="1209300824">
      <w:bodyDiv w:val="1"/>
      <w:marLeft w:val="0"/>
      <w:marRight w:val="0"/>
      <w:marTop w:val="0"/>
      <w:marBottom w:val="0"/>
      <w:divBdr>
        <w:top w:val="none" w:sz="0" w:space="0" w:color="auto"/>
        <w:left w:val="none" w:sz="0" w:space="0" w:color="auto"/>
        <w:bottom w:val="none" w:sz="0" w:space="0" w:color="auto"/>
        <w:right w:val="none" w:sz="0" w:space="0" w:color="auto"/>
      </w:divBdr>
    </w:div>
    <w:div w:id="1212112377">
      <w:bodyDiv w:val="1"/>
      <w:marLeft w:val="0"/>
      <w:marRight w:val="0"/>
      <w:marTop w:val="0"/>
      <w:marBottom w:val="0"/>
      <w:divBdr>
        <w:top w:val="none" w:sz="0" w:space="0" w:color="auto"/>
        <w:left w:val="none" w:sz="0" w:space="0" w:color="auto"/>
        <w:bottom w:val="none" w:sz="0" w:space="0" w:color="auto"/>
        <w:right w:val="none" w:sz="0" w:space="0" w:color="auto"/>
      </w:divBdr>
      <w:divsChild>
        <w:div w:id="1045447363">
          <w:marLeft w:val="0"/>
          <w:marRight w:val="0"/>
          <w:marTop w:val="0"/>
          <w:marBottom w:val="0"/>
          <w:divBdr>
            <w:top w:val="none" w:sz="0" w:space="0" w:color="auto"/>
            <w:left w:val="none" w:sz="0" w:space="0" w:color="auto"/>
            <w:bottom w:val="none" w:sz="0" w:space="0" w:color="auto"/>
            <w:right w:val="none" w:sz="0" w:space="0" w:color="auto"/>
          </w:divBdr>
          <w:divsChild>
            <w:div w:id="143497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778352">
      <w:bodyDiv w:val="1"/>
      <w:marLeft w:val="0"/>
      <w:marRight w:val="0"/>
      <w:marTop w:val="0"/>
      <w:marBottom w:val="0"/>
      <w:divBdr>
        <w:top w:val="none" w:sz="0" w:space="0" w:color="auto"/>
        <w:left w:val="none" w:sz="0" w:space="0" w:color="auto"/>
        <w:bottom w:val="none" w:sz="0" w:space="0" w:color="auto"/>
        <w:right w:val="none" w:sz="0" w:space="0" w:color="auto"/>
      </w:divBdr>
    </w:div>
    <w:div w:id="1220092212">
      <w:bodyDiv w:val="1"/>
      <w:marLeft w:val="0"/>
      <w:marRight w:val="0"/>
      <w:marTop w:val="0"/>
      <w:marBottom w:val="0"/>
      <w:divBdr>
        <w:top w:val="none" w:sz="0" w:space="0" w:color="auto"/>
        <w:left w:val="none" w:sz="0" w:space="0" w:color="auto"/>
        <w:bottom w:val="none" w:sz="0" w:space="0" w:color="auto"/>
        <w:right w:val="none" w:sz="0" w:space="0" w:color="auto"/>
      </w:divBdr>
    </w:div>
    <w:div w:id="1225725522">
      <w:bodyDiv w:val="1"/>
      <w:marLeft w:val="0"/>
      <w:marRight w:val="0"/>
      <w:marTop w:val="0"/>
      <w:marBottom w:val="0"/>
      <w:divBdr>
        <w:top w:val="none" w:sz="0" w:space="0" w:color="auto"/>
        <w:left w:val="none" w:sz="0" w:space="0" w:color="auto"/>
        <w:bottom w:val="none" w:sz="0" w:space="0" w:color="auto"/>
        <w:right w:val="none" w:sz="0" w:space="0" w:color="auto"/>
      </w:divBdr>
    </w:div>
    <w:div w:id="1230917522">
      <w:bodyDiv w:val="1"/>
      <w:marLeft w:val="0"/>
      <w:marRight w:val="0"/>
      <w:marTop w:val="0"/>
      <w:marBottom w:val="0"/>
      <w:divBdr>
        <w:top w:val="none" w:sz="0" w:space="0" w:color="auto"/>
        <w:left w:val="none" w:sz="0" w:space="0" w:color="auto"/>
        <w:bottom w:val="none" w:sz="0" w:space="0" w:color="auto"/>
        <w:right w:val="none" w:sz="0" w:space="0" w:color="auto"/>
      </w:divBdr>
    </w:div>
    <w:div w:id="1231576129">
      <w:bodyDiv w:val="1"/>
      <w:marLeft w:val="0"/>
      <w:marRight w:val="0"/>
      <w:marTop w:val="0"/>
      <w:marBottom w:val="0"/>
      <w:divBdr>
        <w:top w:val="none" w:sz="0" w:space="0" w:color="auto"/>
        <w:left w:val="none" w:sz="0" w:space="0" w:color="auto"/>
        <w:bottom w:val="none" w:sz="0" w:space="0" w:color="auto"/>
        <w:right w:val="none" w:sz="0" w:space="0" w:color="auto"/>
      </w:divBdr>
    </w:div>
    <w:div w:id="1243031733">
      <w:bodyDiv w:val="1"/>
      <w:marLeft w:val="0"/>
      <w:marRight w:val="0"/>
      <w:marTop w:val="0"/>
      <w:marBottom w:val="0"/>
      <w:divBdr>
        <w:top w:val="none" w:sz="0" w:space="0" w:color="auto"/>
        <w:left w:val="none" w:sz="0" w:space="0" w:color="auto"/>
        <w:bottom w:val="none" w:sz="0" w:space="0" w:color="auto"/>
        <w:right w:val="none" w:sz="0" w:space="0" w:color="auto"/>
      </w:divBdr>
    </w:div>
    <w:div w:id="1248079963">
      <w:bodyDiv w:val="1"/>
      <w:marLeft w:val="0"/>
      <w:marRight w:val="0"/>
      <w:marTop w:val="0"/>
      <w:marBottom w:val="0"/>
      <w:divBdr>
        <w:top w:val="none" w:sz="0" w:space="0" w:color="auto"/>
        <w:left w:val="none" w:sz="0" w:space="0" w:color="auto"/>
        <w:bottom w:val="none" w:sz="0" w:space="0" w:color="auto"/>
        <w:right w:val="none" w:sz="0" w:space="0" w:color="auto"/>
      </w:divBdr>
    </w:div>
    <w:div w:id="1250309176">
      <w:bodyDiv w:val="1"/>
      <w:marLeft w:val="0"/>
      <w:marRight w:val="0"/>
      <w:marTop w:val="0"/>
      <w:marBottom w:val="0"/>
      <w:divBdr>
        <w:top w:val="none" w:sz="0" w:space="0" w:color="auto"/>
        <w:left w:val="none" w:sz="0" w:space="0" w:color="auto"/>
        <w:bottom w:val="none" w:sz="0" w:space="0" w:color="auto"/>
        <w:right w:val="none" w:sz="0" w:space="0" w:color="auto"/>
      </w:divBdr>
    </w:div>
    <w:div w:id="1268150251">
      <w:bodyDiv w:val="1"/>
      <w:marLeft w:val="0"/>
      <w:marRight w:val="0"/>
      <w:marTop w:val="0"/>
      <w:marBottom w:val="0"/>
      <w:divBdr>
        <w:top w:val="none" w:sz="0" w:space="0" w:color="auto"/>
        <w:left w:val="none" w:sz="0" w:space="0" w:color="auto"/>
        <w:bottom w:val="none" w:sz="0" w:space="0" w:color="auto"/>
        <w:right w:val="none" w:sz="0" w:space="0" w:color="auto"/>
      </w:divBdr>
    </w:div>
    <w:div w:id="1272395842">
      <w:bodyDiv w:val="1"/>
      <w:marLeft w:val="0"/>
      <w:marRight w:val="0"/>
      <w:marTop w:val="0"/>
      <w:marBottom w:val="0"/>
      <w:divBdr>
        <w:top w:val="none" w:sz="0" w:space="0" w:color="auto"/>
        <w:left w:val="none" w:sz="0" w:space="0" w:color="auto"/>
        <w:bottom w:val="none" w:sz="0" w:space="0" w:color="auto"/>
        <w:right w:val="none" w:sz="0" w:space="0" w:color="auto"/>
      </w:divBdr>
    </w:div>
    <w:div w:id="1276139174">
      <w:bodyDiv w:val="1"/>
      <w:marLeft w:val="0"/>
      <w:marRight w:val="0"/>
      <w:marTop w:val="0"/>
      <w:marBottom w:val="0"/>
      <w:divBdr>
        <w:top w:val="none" w:sz="0" w:space="0" w:color="auto"/>
        <w:left w:val="none" w:sz="0" w:space="0" w:color="auto"/>
        <w:bottom w:val="none" w:sz="0" w:space="0" w:color="auto"/>
        <w:right w:val="none" w:sz="0" w:space="0" w:color="auto"/>
      </w:divBdr>
    </w:div>
    <w:div w:id="1288439208">
      <w:bodyDiv w:val="1"/>
      <w:marLeft w:val="0"/>
      <w:marRight w:val="0"/>
      <w:marTop w:val="0"/>
      <w:marBottom w:val="0"/>
      <w:divBdr>
        <w:top w:val="none" w:sz="0" w:space="0" w:color="auto"/>
        <w:left w:val="none" w:sz="0" w:space="0" w:color="auto"/>
        <w:bottom w:val="none" w:sz="0" w:space="0" w:color="auto"/>
        <w:right w:val="none" w:sz="0" w:space="0" w:color="auto"/>
      </w:divBdr>
    </w:div>
    <w:div w:id="1290161512">
      <w:bodyDiv w:val="1"/>
      <w:marLeft w:val="0"/>
      <w:marRight w:val="0"/>
      <w:marTop w:val="0"/>
      <w:marBottom w:val="0"/>
      <w:divBdr>
        <w:top w:val="none" w:sz="0" w:space="0" w:color="auto"/>
        <w:left w:val="none" w:sz="0" w:space="0" w:color="auto"/>
        <w:bottom w:val="none" w:sz="0" w:space="0" w:color="auto"/>
        <w:right w:val="none" w:sz="0" w:space="0" w:color="auto"/>
      </w:divBdr>
      <w:divsChild>
        <w:div w:id="2066416972">
          <w:marLeft w:val="0"/>
          <w:marRight w:val="0"/>
          <w:marTop w:val="0"/>
          <w:marBottom w:val="0"/>
          <w:divBdr>
            <w:top w:val="none" w:sz="0" w:space="0" w:color="auto"/>
            <w:left w:val="none" w:sz="0" w:space="0" w:color="auto"/>
            <w:bottom w:val="none" w:sz="0" w:space="0" w:color="auto"/>
            <w:right w:val="none" w:sz="0" w:space="0" w:color="auto"/>
          </w:divBdr>
          <w:divsChild>
            <w:div w:id="199722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481610">
      <w:bodyDiv w:val="1"/>
      <w:marLeft w:val="0"/>
      <w:marRight w:val="0"/>
      <w:marTop w:val="0"/>
      <w:marBottom w:val="0"/>
      <w:divBdr>
        <w:top w:val="none" w:sz="0" w:space="0" w:color="auto"/>
        <w:left w:val="none" w:sz="0" w:space="0" w:color="auto"/>
        <w:bottom w:val="none" w:sz="0" w:space="0" w:color="auto"/>
        <w:right w:val="none" w:sz="0" w:space="0" w:color="auto"/>
      </w:divBdr>
    </w:div>
    <w:div w:id="1294865830">
      <w:bodyDiv w:val="1"/>
      <w:marLeft w:val="0"/>
      <w:marRight w:val="0"/>
      <w:marTop w:val="0"/>
      <w:marBottom w:val="0"/>
      <w:divBdr>
        <w:top w:val="none" w:sz="0" w:space="0" w:color="auto"/>
        <w:left w:val="none" w:sz="0" w:space="0" w:color="auto"/>
        <w:bottom w:val="none" w:sz="0" w:space="0" w:color="auto"/>
        <w:right w:val="none" w:sz="0" w:space="0" w:color="auto"/>
      </w:divBdr>
      <w:divsChild>
        <w:div w:id="1725332851">
          <w:marLeft w:val="0"/>
          <w:marRight w:val="0"/>
          <w:marTop w:val="0"/>
          <w:marBottom w:val="0"/>
          <w:divBdr>
            <w:top w:val="none" w:sz="0" w:space="0" w:color="auto"/>
            <w:left w:val="none" w:sz="0" w:space="0" w:color="auto"/>
            <w:bottom w:val="none" w:sz="0" w:space="0" w:color="auto"/>
            <w:right w:val="none" w:sz="0" w:space="0" w:color="auto"/>
          </w:divBdr>
          <w:divsChild>
            <w:div w:id="210383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562886">
      <w:bodyDiv w:val="1"/>
      <w:marLeft w:val="0"/>
      <w:marRight w:val="0"/>
      <w:marTop w:val="0"/>
      <w:marBottom w:val="0"/>
      <w:divBdr>
        <w:top w:val="none" w:sz="0" w:space="0" w:color="auto"/>
        <w:left w:val="none" w:sz="0" w:space="0" w:color="auto"/>
        <w:bottom w:val="none" w:sz="0" w:space="0" w:color="auto"/>
        <w:right w:val="none" w:sz="0" w:space="0" w:color="auto"/>
      </w:divBdr>
    </w:div>
    <w:div w:id="1300916532">
      <w:bodyDiv w:val="1"/>
      <w:marLeft w:val="0"/>
      <w:marRight w:val="0"/>
      <w:marTop w:val="0"/>
      <w:marBottom w:val="0"/>
      <w:divBdr>
        <w:top w:val="none" w:sz="0" w:space="0" w:color="auto"/>
        <w:left w:val="none" w:sz="0" w:space="0" w:color="auto"/>
        <w:bottom w:val="none" w:sz="0" w:space="0" w:color="auto"/>
        <w:right w:val="none" w:sz="0" w:space="0" w:color="auto"/>
      </w:divBdr>
    </w:div>
    <w:div w:id="1307734552">
      <w:bodyDiv w:val="1"/>
      <w:marLeft w:val="0"/>
      <w:marRight w:val="0"/>
      <w:marTop w:val="0"/>
      <w:marBottom w:val="0"/>
      <w:divBdr>
        <w:top w:val="none" w:sz="0" w:space="0" w:color="auto"/>
        <w:left w:val="none" w:sz="0" w:space="0" w:color="auto"/>
        <w:bottom w:val="none" w:sz="0" w:space="0" w:color="auto"/>
        <w:right w:val="none" w:sz="0" w:space="0" w:color="auto"/>
      </w:divBdr>
    </w:div>
    <w:div w:id="1320379200">
      <w:bodyDiv w:val="1"/>
      <w:marLeft w:val="0"/>
      <w:marRight w:val="0"/>
      <w:marTop w:val="0"/>
      <w:marBottom w:val="0"/>
      <w:divBdr>
        <w:top w:val="none" w:sz="0" w:space="0" w:color="auto"/>
        <w:left w:val="none" w:sz="0" w:space="0" w:color="auto"/>
        <w:bottom w:val="none" w:sz="0" w:space="0" w:color="auto"/>
        <w:right w:val="none" w:sz="0" w:space="0" w:color="auto"/>
      </w:divBdr>
    </w:div>
    <w:div w:id="1331254425">
      <w:bodyDiv w:val="1"/>
      <w:marLeft w:val="0"/>
      <w:marRight w:val="0"/>
      <w:marTop w:val="0"/>
      <w:marBottom w:val="0"/>
      <w:divBdr>
        <w:top w:val="none" w:sz="0" w:space="0" w:color="auto"/>
        <w:left w:val="none" w:sz="0" w:space="0" w:color="auto"/>
        <w:bottom w:val="none" w:sz="0" w:space="0" w:color="auto"/>
        <w:right w:val="none" w:sz="0" w:space="0" w:color="auto"/>
      </w:divBdr>
    </w:div>
    <w:div w:id="1339381956">
      <w:bodyDiv w:val="1"/>
      <w:marLeft w:val="0"/>
      <w:marRight w:val="0"/>
      <w:marTop w:val="0"/>
      <w:marBottom w:val="0"/>
      <w:divBdr>
        <w:top w:val="none" w:sz="0" w:space="0" w:color="auto"/>
        <w:left w:val="none" w:sz="0" w:space="0" w:color="auto"/>
        <w:bottom w:val="none" w:sz="0" w:space="0" w:color="auto"/>
        <w:right w:val="none" w:sz="0" w:space="0" w:color="auto"/>
      </w:divBdr>
    </w:div>
    <w:div w:id="1342050033">
      <w:bodyDiv w:val="1"/>
      <w:marLeft w:val="0"/>
      <w:marRight w:val="0"/>
      <w:marTop w:val="0"/>
      <w:marBottom w:val="0"/>
      <w:divBdr>
        <w:top w:val="none" w:sz="0" w:space="0" w:color="auto"/>
        <w:left w:val="none" w:sz="0" w:space="0" w:color="auto"/>
        <w:bottom w:val="none" w:sz="0" w:space="0" w:color="auto"/>
        <w:right w:val="none" w:sz="0" w:space="0" w:color="auto"/>
      </w:divBdr>
    </w:div>
    <w:div w:id="1342245428">
      <w:bodyDiv w:val="1"/>
      <w:marLeft w:val="0"/>
      <w:marRight w:val="0"/>
      <w:marTop w:val="0"/>
      <w:marBottom w:val="0"/>
      <w:divBdr>
        <w:top w:val="none" w:sz="0" w:space="0" w:color="auto"/>
        <w:left w:val="none" w:sz="0" w:space="0" w:color="auto"/>
        <w:bottom w:val="none" w:sz="0" w:space="0" w:color="auto"/>
        <w:right w:val="none" w:sz="0" w:space="0" w:color="auto"/>
      </w:divBdr>
    </w:div>
    <w:div w:id="1347638364">
      <w:bodyDiv w:val="1"/>
      <w:marLeft w:val="0"/>
      <w:marRight w:val="0"/>
      <w:marTop w:val="0"/>
      <w:marBottom w:val="0"/>
      <w:divBdr>
        <w:top w:val="none" w:sz="0" w:space="0" w:color="auto"/>
        <w:left w:val="none" w:sz="0" w:space="0" w:color="auto"/>
        <w:bottom w:val="none" w:sz="0" w:space="0" w:color="auto"/>
        <w:right w:val="none" w:sz="0" w:space="0" w:color="auto"/>
      </w:divBdr>
    </w:div>
    <w:div w:id="1355375438">
      <w:bodyDiv w:val="1"/>
      <w:marLeft w:val="0"/>
      <w:marRight w:val="0"/>
      <w:marTop w:val="0"/>
      <w:marBottom w:val="0"/>
      <w:divBdr>
        <w:top w:val="none" w:sz="0" w:space="0" w:color="auto"/>
        <w:left w:val="none" w:sz="0" w:space="0" w:color="auto"/>
        <w:bottom w:val="none" w:sz="0" w:space="0" w:color="auto"/>
        <w:right w:val="none" w:sz="0" w:space="0" w:color="auto"/>
      </w:divBdr>
    </w:div>
    <w:div w:id="1356496610">
      <w:bodyDiv w:val="1"/>
      <w:marLeft w:val="0"/>
      <w:marRight w:val="0"/>
      <w:marTop w:val="0"/>
      <w:marBottom w:val="0"/>
      <w:divBdr>
        <w:top w:val="none" w:sz="0" w:space="0" w:color="auto"/>
        <w:left w:val="none" w:sz="0" w:space="0" w:color="auto"/>
        <w:bottom w:val="none" w:sz="0" w:space="0" w:color="auto"/>
        <w:right w:val="none" w:sz="0" w:space="0" w:color="auto"/>
      </w:divBdr>
    </w:div>
    <w:div w:id="1358310321">
      <w:bodyDiv w:val="1"/>
      <w:marLeft w:val="0"/>
      <w:marRight w:val="0"/>
      <w:marTop w:val="0"/>
      <w:marBottom w:val="0"/>
      <w:divBdr>
        <w:top w:val="none" w:sz="0" w:space="0" w:color="auto"/>
        <w:left w:val="none" w:sz="0" w:space="0" w:color="auto"/>
        <w:bottom w:val="none" w:sz="0" w:space="0" w:color="auto"/>
        <w:right w:val="none" w:sz="0" w:space="0" w:color="auto"/>
      </w:divBdr>
    </w:div>
    <w:div w:id="1381631751">
      <w:bodyDiv w:val="1"/>
      <w:marLeft w:val="0"/>
      <w:marRight w:val="0"/>
      <w:marTop w:val="0"/>
      <w:marBottom w:val="0"/>
      <w:divBdr>
        <w:top w:val="none" w:sz="0" w:space="0" w:color="auto"/>
        <w:left w:val="none" w:sz="0" w:space="0" w:color="auto"/>
        <w:bottom w:val="none" w:sz="0" w:space="0" w:color="auto"/>
        <w:right w:val="none" w:sz="0" w:space="0" w:color="auto"/>
      </w:divBdr>
    </w:div>
    <w:div w:id="1396587348">
      <w:bodyDiv w:val="1"/>
      <w:marLeft w:val="0"/>
      <w:marRight w:val="0"/>
      <w:marTop w:val="0"/>
      <w:marBottom w:val="0"/>
      <w:divBdr>
        <w:top w:val="none" w:sz="0" w:space="0" w:color="auto"/>
        <w:left w:val="none" w:sz="0" w:space="0" w:color="auto"/>
        <w:bottom w:val="none" w:sz="0" w:space="0" w:color="auto"/>
        <w:right w:val="none" w:sz="0" w:space="0" w:color="auto"/>
      </w:divBdr>
    </w:div>
    <w:div w:id="1397505956">
      <w:bodyDiv w:val="1"/>
      <w:marLeft w:val="0"/>
      <w:marRight w:val="0"/>
      <w:marTop w:val="0"/>
      <w:marBottom w:val="0"/>
      <w:divBdr>
        <w:top w:val="none" w:sz="0" w:space="0" w:color="auto"/>
        <w:left w:val="none" w:sz="0" w:space="0" w:color="auto"/>
        <w:bottom w:val="none" w:sz="0" w:space="0" w:color="auto"/>
        <w:right w:val="none" w:sz="0" w:space="0" w:color="auto"/>
      </w:divBdr>
    </w:div>
    <w:div w:id="1399865287">
      <w:bodyDiv w:val="1"/>
      <w:marLeft w:val="0"/>
      <w:marRight w:val="0"/>
      <w:marTop w:val="0"/>
      <w:marBottom w:val="0"/>
      <w:divBdr>
        <w:top w:val="none" w:sz="0" w:space="0" w:color="auto"/>
        <w:left w:val="none" w:sz="0" w:space="0" w:color="auto"/>
        <w:bottom w:val="none" w:sz="0" w:space="0" w:color="auto"/>
        <w:right w:val="none" w:sz="0" w:space="0" w:color="auto"/>
      </w:divBdr>
    </w:div>
    <w:div w:id="1402677401">
      <w:bodyDiv w:val="1"/>
      <w:marLeft w:val="0"/>
      <w:marRight w:val="0"/>
      <w:marTop w:val="0"/>
      <w:marBottom w:val="0"/>
      <w:divBdr>
        <w:top w:val="none" w:sz="0" w:space="0" w:color="auto"/>
        <w:left w:val="none" w:sz="0" w:space="0" w:color="auto"/>
        <w:bottom w:val="none" w:sz="0" w:space="0" w:color="auto"/>
        <w:right w:val="none" w:sz="0" w:space="0" w:color="auto"/>
      </w:divBdr>
    </w:div>
    <w:div w:id="1406956429">
      <w:bodyDiv w:val="1"/>
      <w:marLeft w:val="0"/>
      <w:marRight w:val="0"/>
      <w:marTop w:val="0"/>
      <w:marBottom w:val="0"/>
      <w:divBdr>
        <w:top w:val="none" w:sz="0" w:space="0" w:color="auto"/>
        <w:left w:val="none" w:sz="0" w:space="0" w:color="auto"/>
        <w:bottom w:val="none" w:sz="0" w:space="0" w:color="auto"/>
        <w:right w:val="none" w:sz="0" w:space="0" w:color="auto"/>
      </w:divBdr>
    </w:div>
    <w:div w:id="1407417265">
      <w:bodyDiv w:val="1"/>
      <w:marLeft w:val="0"/>
      <w:marRight w:val="0"/>
      <w:marTop w:val="0"/>
      <w:marBottom w:val="0"/>
      <w:divBdr>
        <w:top w:val="none" w:sz="0" w:space="0" w:color="auto"/>
        <w:left w:val="none" w:sz="0" w:space="0" w:color="auto"/>
        <w:bottom w:val="none" w:sz="0" w:space="0" w:color="auto"/>
        <w:right w:val="none" w:sz="0" w:space="0" w:color="auto"/>
      </w:divBdr>
    </w:div>
    <w:div w:id="1408501159">
      <w:bodyDiv w:val="1"/>
      <w:marLeft w:val="0"/>
      <w:marRight w:val="0"/>
      <w:marTop w:val="0"/>
      <w:marBottom w:val="0"/>
      <w:divBdr>
        <w:top w:val="none" w:sz="0" w:space="0" w:color="auto"/>
        <w:left w:val="none" w:sz="0" w:space="0" w:color="auto"/>
        <w:bottom w:val="none" w:sz="0" w:space="0" w:color="auto"/>
        <w:right w:val="none" w:sz="0" w:space="0" w:color="auto"/>
      </w:divBdr>
    </w:div>
    <w:div w:id="1414814868">
      <w:bodyDiv w:val="1"/>
      <w:marLeft w:val="0"/>
      <w:marRight w:val="0"/>
      <w:marTop w:val="0"/>
      <w:marBottom w:val="0"/>
      <w:divBdr>
        <w:top w:val="none" w:sz="0" w:space="0" w:color="auto"/>
        <w:left w:val="none" w:sz="0" w:space="0" w:color="auto"/>
        <w:bottom w:val="none" w:sz="0" w:space="0" w:color="auto"/>
        <w:right w:val="none" w:sz="0" w:space="0" w:color="auto"/>
      </w:divBdr>
    </w:div>
    <w:div w:id="1426341498">
      <w:bodyDiv w:val="1"/>
      <w:marLeft w:val="0"/>
      <w:marRight w:val="0"/>
      <w:marTop w:val="0"/>
      <w:marBottom w:val="0"/>
      <w:divBdr>
        <w:top w:val="none" w:sz="0" w:space="0" w:color="auto"/>
        <w:left w:val="none" w:sz="0" w:space="0" w:color="auto"/>
        <w:bottom w:val="none" w:sz="0" w:space="0" w:color="auto"/>
        <w:right w:val="none" w:sz="0" w:space="0" w:color="auto"/>
      </w:divBdr>
    </w:div>
    <w:div w:id="1426878068">
      <w:bodyDiv w:val="1"/>
      <w:marLeft w:val="0"/>
      <w:marRight w:val="0"/>
      <w:marTop w:val="0"/>
      <w:marBottom w:val="0"/>
      <w:divBdr>
        <w:top w:val="none" w:sz="0" w:space="0" w:color="auto"/>
        <w:left w:val="none" w:sz="0" w:space="0" w:color="auto"/>
        <w:bottom w:val="none" w:sz="0" w:space="0" w:color="auto"/>
        <w:right w:val="none" w:sz="0" w:space="0" w:color="auto"/>
      </w:divBdr>
    </w:div>
    <w:div w:id="1431120563">
      <w:bodyDiv w:val="1"/>
      <w:marLeft w:val="0"/>
      <w:marRight w:val="0"/>
      <w:marTop w:val="0"/>
      <w:marBottom w:val="0"/>
      <w:divBdr>
        <w:top w:val="none" w:sz="0" w:space="0" w:color="auto"/>
        <w:left w:val="none" w:sz="0" w:space="0" w:color="auto"/>
        <w:bottom w:val="none" w:sz="0" w:space="0" w:color="auto"/>
        <w:right w:val="none" w:sz="0" w:space="0" w:color="auto"/>
      </w:divBdr>
    </w:div>
    <w:div w:id="1440684150">
      <w:bodyDiv w:val="1"/>
      <w:marLeft w:val="0"/>
      <w:marRight w:val="0"/>
      <w:marTop w:val="0"/>
      <w:marBottom w:val="0"/>
      <w:divBdr>
        <w:top w:val="none" w:sz="0" w:space="0" w:color="auto"/>
        <w:left w:val="none" w:sz="0" w:space="0" w:color="auto"/>
        <w:bottom w:val="none" w:sz="0" w:space="0" w:color="auto"/>
        <w:right w:val="none" w:sz="0" w:space="0" w:color="auto"/>
      </w:divBdr>
    </w:div>
    <w:div w:id="1441341033">
      <w:bodyDiv w:val="1"/>
      <w:marLeft w:val="0"/>
      <w:marRight w:val="0"/>
      <w:marTop w:val="0"/>
      <w:marBottom w:val="0"/>
      <w:divBdr>
        <w:top w:val="none" w:sz="0" w:space="0" w:color="auto"/>
        <w:left w:val="none" w:sz="0" w:space="0" w:color="auto"/>
        <w:bottom w:val="none" w:sz="0" w:space="0" w:color="auto"/>
        <w:right w:val="none" w:sz="0" w:space="0" w:color="auto"/>
      </w:divBdr>
    </w:div>
    <w:div w:id="1452281353">
      <w:bodyDiv w:val="1"/>
      <w:marLeft w:val="0"/>
      <w:marRight w:val="0"/>
      <w:marTop w:val="0"/>
      <w:marBottom w:val="0"/>
      <w:divBdr>
        <w:top w:val="none" w:sz="0" w:space="0" w:color="auto"/>
        <w:left w:val="none" w:sz="0" w:space="0" w:color="auto"/>
        <w:bottom w:val="none" w:sz="0" w:space="0" w:color="auto"/>
        <w:right w:val="none" w:sz="0" w:space="0" w:color="auto"/>
      </w:divBdr>
    </w:div>
    <w:div w:id="1455439561">
      <w:bodyDiv w:val="1"/>
      <w:marLeft w:val="0"/>
      <w:marRight w:val="0"/>
      <w:marTop w:val="0"/>
      <w:marBottom w:val="0"/>
      <w:divBdr>
        <w:top w:val="none" w:sz="0" w:space="0" w:color="auto"/>
        <w:left w:val="none" w:sz="0" w:space="0" w:color="auto"/>
        <w:bottom w:val="none" w:sz="0" w:space="0" w:color="auto"/>
        <w:right w:val="none" w:sz="0" w:space="0" w:color="auto"/>
      </w:divBdr>
    </w:div>
    <w:div w:id="1456095255">
      <w:bodyDiv w:val="1"/>
      <w:marLeft w:val="0"/>
      <w:marRight w:val="0"/>
      <w:marTop w:val="0"/>
      <w:marBottom w:val="0"/>
      <w:divBdr>
        <w:top w:val="none" w:sz="0" w:space="0" w:color="auto"/>
        <w:left w:val="none" w:sz="0" w:space="0" w:color="auto"/>
        <w:bottom w:val="none" w:sz="0" w:space="0" w:color="auto"/>
        <w:right w:val="none" w:sz="0" w:space="0" w:color="auto"/>
      </w:divBdr>
    </w:div>
    <w:div w:id="1457064733">
      <w:bodyDiv w:val="1"/>
      <w:marLeft w:val="0"/>
      <w:marRight w:val="0"/>
      <w:marTop w:val="0"/>
      <w:marBottom w:val="0"/>
      <w:divBdr>
        <w:top w:val="none" w:sz="0" w:space="0" w:color="auto"/>
        <w:left w:val="none" w:sz="0" w:space="0" w:color="auto"/>
        <w:bottom w:val="none" w:sz="0" w:space="0" w:color="auto"/>
        <w:right w:val="none" w:sz="0" w:space="0" w:color="auto"/>
      </w:divBdr>
    </w:div>
    <w:div w:id="1459180657">
      <w:bodyDiv w:val="1"/>
      <w:marLeft w:val="0"/>
      <w:marRight w:val="0"/>
      <w:marTop w:val="0"/>
      <w:marBottom w:val="0"/>
      <w:divBdr>
        <w:top w:val="none" w:sz="0" w:space="0" w:color="auto"/>
        <w:left w:val="none" w:sz="0" w:space="0" w:color="auto"/>
        <w:bottom w:val="none" w:sz="0" w:space="0" w:color="auto"/>
        <w:right w:val="none" w:sz="0" w:space="0" w:color="auto"/>
      </w:divBdr>
      <w:divsChild>
        <w:div w:id="1030685609">
          <w:marLeft w:val="0"/>
          <w:marRight w:val="0"/>
          <w:marTop w:val="0"/>
          <w:marBottom w:val="0"/>
          <w:divBdr>
            <w:top w:val="none" w:sz="0" w:space="0" w:color="auto"/>
            <w:left w:val="none" w:sz="0" w:space="0" w:color="auto"/>
            <w:bottom w:val="none" w:sz="0" w:space="0" w:color="auto"/>
            <w:right w:val="none" w:sz="0" w:space="0" w:color="auto"/>
          </w:divBdr>
          <w:divsChild>
            <w:div w:id="178561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417397">
      <w:bodyDiv w:val="1"/>
      <w:marLeft w:val="0"/>
      <w:marRight w:val="0"/>
      <w:marTop w:val="0"/>
      <w:marBottom w:val="0"/>
      <w:divBdr>
        <w:top w:val="none" w:sz="0" w:space="0" w:color="auto"/>
        <w:left w:val="none" w:sz="0" w:space="0" w:color="auto"/>
        <w:bottom w:val="none" w:sz="0" w:space="0" w:color="auto"/>
        <w:right w:val="none" w:sz="0" w:space="0" w:color="auto"/>
      </w:divBdr>
    </w:div>
    <w:div w:id="1461025099">
      <w:bodyDiv w:val="1"/>
      <w:marLeft w:val="0"/>
      <w:marRight w:val="0"/>
      <w:marTop w:val="0"/>
      <w:marBottom w:val="0"/>
      <w:divBdr>
        <w:top w:val="none" w:sz="0" w:space="0" w:color="auto"/>
        <w:left w:val="none" w:sz="0" w:space="0" w:color="auto"/>
        <w:bottom w:val="none" w:sz="0" w:space="0" w:color="auto"/>
        <w:right w:val="none" w:sz="0" w:space="0" w:color="auto"/>
      </w:divBdr>
    </w:div>
    <w:div w:id="1465926106">
      <w:bodyDiv w:val="1"/>
      <w:marLeft w:val="0"/>
      <w:marRight w:val="0"/>
      <w:marTop w:val="0"/>
      <w:marBottom w:val="0"/>
      <w:divBdr>
        <w:top w:val="none" w:sz="0" w:space="0" w:color="auto"/>
        <w:left w:val="none" w:sz="0" w:space="0" w:color="auto"/>
        <w:bottom w:val="none" w:sz="0" w:space="0" w:color="auto"/>
        <w:right w:val="none" w:sz="0" w:space="0" w:color="auto"/>
      </w:divBdr>
    </w:div>
    <w:div w:id="1466846814">
      <w:bodyDiv w:val="1"/>
      <w:marLeft w:val="0"/>
      <w:marRight w:val="0"/>
      <w:marTop w:val="0"/>
      <w:marBottom w:val="0"/>
      <w:divBdr>
        <w:top w:val="none" w:sz="0" w:space="0" w:color="auto"/>
        <w:left w:val="none" w:sz="0" w:space="0" w:color="auto"/>
        <w:bottom w:val="none" w:sz="0" w:space="0" w:color="auto"/>
        <w:right w:val="none" w:sz="0" w:space="0" w:color="auto"/>
      </w:divBdr>
    </w:div>
    <w:div w:id="1491143309">
      <w:bodyDiv w:val="1"/>
      <w:marLeft w:val="0"/>
      <w:marRight w:val="0"/>
      <w:marTop w:val="0"/>
      <w:marBottom w:val="0"/>
      <w:divBdr>
        <w:top w:val="none" w:sz="0" w:space="0" w:color="auto"/>
        <w:left w:val="none" w:sz="0" w:space="0" w:color="auto"/>
        <w:bottom w:val="none" w:sz="0" w:space="0" w:color="auto"/>
        <w:right w:val="none" w:sz="0" w:space="0" w:color="auto"/>
      </w:divBdr>
    </w:div>
    <w:div w:id="1494448602">
      <w:bodyDiv w:val="1"/>
      <w:marLeft w:val="0"/>
      <w:marRight w:val="0"/>
      <w:marTop w:val="0"/>
      <w:marBottom w:val="0"/>
      <w:divBdr>
        <w:top w:val="none" w:sz="0" w:space="0" w:color="auto"/>
        <w:left w:val="none" w:sz="0" w:space="0" w:color="auto"/>
        <w:bottom w:val="none" w:sz="0" w:space="0" w:color="auto"/>
        <w:right w:val="none" w:sz="0" w:space="0" w:color="auto"/>
      </w:divBdr>
    </w:div>
    <w:div w:id="1496873524">
      <w:bodyDiv w:val="1"/>
      <w:marLeft w:val="0"/>
      <w:marRight w:val="0"/>
      <w:marTop w:val="0"/>
      <w:marBottom w:val="0"/>
      <w:divBdr>
        <w:top w:val="none" w:sz="0" w:space="0" w:color="auto"/>
        <w:left w:val="none" w:sz="0" w:space="0" w:color="auto"/>
        <w:bottom w:val="none" w:sz="0" w:space="0" w:color="auto"/>
        <w:right w:val="none" w:sz="0" w:space="0" w:color="auto"/>
      </w:divBdr>
    </w:div>
    <w:div w:id="1497308299">
      <w:bodyDiv w:val="1"/>
      <w:marLeft w:val="0"/>
      <w:marRight w:val="0"/>
      <w:marTop w:val="0"/>
      <w:marBottom w:val="0"/>
      <w:divBdr>
        <w:top w:val="none" w:sz="0" w:space="0" w:color="auto"/>
        <w:left w:val="none" w:sz="0" w:space="0" w:color="auto"/>
        <w:bottom w:val="none" w:sz="0" w:space="0" w:color="auto"/>
        <w:right w:val="none" w:sz="0" w:space="0" w:color="auto"/>
      </w:divBdr>
    </w:div>
    <w:div w:id="1504929185">
      <w:bodyDiv w:val="1"/>
      <w:marLeft w:val="0"/>
      <w:marRight w:val="0"/>
      <w:marTop w:val="0"/>
      <w:marBottom w:val="0"/>
      <w:divBdr>
        <w:top w:val="none" w:sz="0" w:space="0" w:color="auto"/>
        <w:left w:val="none" w:sz="0" w:space="0" w:color="auto"/>
        <w:bottom w:val="none" w:sz="0" w:space="0" w:color="auto"/>
        <w:right w:val="none" w:sz="0" w:space="0" w:color="auto"/>
      </w:divBdr>
    </w:div>
    <w:div w:id="1505433098">
      <w:bodyDiv w:val="1"/>
      <w:marLeft w:val="0"/>
      <w:marRight w:val="0"/>
      <w:marTop w:val="0"/>
      <w:marBottom w:val="0"/>
      <w:divBdr>
        <w:top w:val="none" w:sz="0" w:space="0" w:color="auto"/>
        <w:left w:val="none" w:sz="0" w:space="0" w:color="auto"/>
        <w:bottom w:val="none" w:sz="0" w:space="0" w:color="auto"/>
        <w:right w:val="none" w:sz="0" w:space="0" w:color="auto"/>
      </w:divBdr>
    </w:div>
    <w:div w:id="1518305253">
      <w:bodyDiv w:val="1"/>
      <w:marLeft w:val="0"/>
      <w:marRight w:val="0"/>
      <w:marTop w:val="0"/>
      <w:marBottom w:val="0"/>
      <w:divBdr>
        <w:top w:val="none" w:sz="0" w:space="0" w:color="auto"/>
        <w:left w:val="none" w:sz="0" w:space="0" w:color="auto"/>
        <w:bottom w:val="none" w:sz="0" w:space="0" w:color="auto"/>
        <w:right w:val="none" w:sz="0" w:space="0" w:color="auto"/>
      </w:divBdr>
    </w:div>
    <w:div w:id="1525092113">
      <w:bodyDiv w:val="1"/>
      <w:marLeft w:val="0"/>
      <w:marRight w:val="0"/>
      <w:marTop w:val="0"/>
      <w:marBottom w:val="0"/>
      <w:divBdr>
        <w:top w:val="none" w:sz="0" w:space="0" w:color="auto"/>
        <w:left w:val="none" w:sz="0" w:space="0" w:color="auto"/>
        <w:bottom w:val="none" w:sz="0" w:space="0" w:color="auto"/>
        <w:right w:val="none" w:sz="0" w:space="0" w:color="auto"/>
      </w:divBdr>
    </w:div>
    <w:div w:id="1538927410">
      <w:bodyDiv w:val="1"/>
      <w:marLeft w:val="0"/>
      <w:marRight w:val="0"/>
      <w:marTop w:val="0"/>
      <w:marBottom w:val="0"/>
      <w:divBdr>
        <w:top w:val="none" w:sz="0" w:space="0" w:color="auto"/>
        <w:left w:val="none" w:sz="0" w:space="0" w:color="auto"/>
        <w:bottom w:val="none" w:sz="0" w:space="0" w:color="auto"/>
        <w:right w:val="none" w:sz="0" w:space="0" w:color="auto"/>
      </w:divBdr>
    </w:div>
    <w:div w:id="1546678298">
      <w:bodyDiv w:val="1"/>
      <w:marLeft w:val="0"/>
      <w:marRight w:val="0"/>
      <w:marTop w:val="0"/>
      <w:marBottom w:val="0"/>
      <w:divBdr>
        <w:top w:val="none" w:sz="0" w:space="0" w:color="auto"/>
        <w:left w:val="none" w:sz="0" w:space="0" w:color="auto"/>
        <w:bottom w:val="none" w:sz="0" w:space="0" w:color="auto"/>
        <w:right w:val="none" w:sz="0" w:space="0" w:color="auto"/>
      </w:divBdr>
    </w:div>
    <w:div w:id="1549608092">
      <w:bodyDiv w:val="1"/>
      <w:marLeft w:val="0"/>
      <w:marRight w:val="0"/>
      <w:marTop w:val="0"/>
      <w:marBottom w:val="0"/>
      <w:divBdr>
        <w:top w:val="none" w:sz="0" w:space="0" w:color="auto"/>
        <w:left w:val="none" w:sz="0" w:space="0" w:color="auto"/>
        <w:bottom w:val="none" w:sz="0" w:space="0" w:color="auto"/>
        <w:right w:val="none" w:sz="0" w:space="0" w:color="auto"/>
      </w:divBdr>
    </w:div>
    <w:div w:id="1550334898">
      <w:bodyDiv w:val="1"/>
      <w:marLeft w:val="0"/>
      <w:marRight w:val="0"/>
      <w:marTop w:val="0"/>
      <w:marBottom w:val="0"/>
      <w:divBdr>
        <w:top w:val="none" w:sz="0" w:space="0" w:color="auto"/>
        <w:left w:val="none" w:sz="0" w:space="0" w:color="auto"/>
        <w:bottom w:val="none" w:sz="0" w:space="0" w:color="auto"/>
        <w:right w:val="none" w:sz="0" w:space="0" w:color="auto"/>
      </w:divBdr>
    </w:div>
    <w:div w:id="1551919635">
      <w:bodyDiv w:val="1"/>
      <w:marLeft w:val="0"/>
      <w:marRight w:val="0"/>
      <w:marTop w:val="0"/>
      <w:marBottom w:val="0"/>
      <w:divBdr>
        <w:top w:val="none" w:sz="0" w:space="0" w:color="auto"/>
        <w:left w:val="none" w:sz="0" w:space="0" w:color="auto"/>
        <w:bottom w:val="none" w:sz="0" w:space="0" w:color="auto"/>
        <w:right w:val="none" w:sz="0" w:space="0" w:color="auto"/>
      </w:divBdr>
    </w:div>
    <w:div w:id="1573657495">
      <w:bodyDiv w:val="1"/>
      <w:marLeft w:val="0"/>
      <w:marRight w:val="0"/>
      <w:marTop w:val="0"/>
      <w:marBottom w:val="0"/>
      <w:divBdr>
        <w:top w:val="none" w:sz="0" w:space="0" w:color="auto"/>
        <w:left w:val="none" w:sz="0" w:space="0" w:color="auto"/>
        <w:bottom w:val="none" w:sz="0" w:space="0" w:color="auto"/>
        <w:right w:val="none" w:sz="0" w:space="0" w:color="auto"/>
      </w:divBdr>
    </w:div>
    <w:div w:id="1583752823">
      <w:bodyDiv w:val="1"/>
      <w:marLeft w:val="0"/>
      <w:marRight w:val="0"/>
      <w:marTop w:val="0"/>
      <w:marBottom w:val="0"/>
      <w:divBdr>
        <w:top w:val="none" w:sz="0" w:space="0" w:color="auto"/>
        <w:left w:val="none" w:sz="0" w:space="0" w:color="auto"/>
        <w:bottom w:val="none" w:sz="0" w:space="0" w:color="auto"/>
        <w:right w:val="none" w:sz="0" w:space="0" w:color="auto"/>
      </w:divBdr>
    </w:div>
    <w:div w:id="1585913890">
      <w:bodyDiv w:val="1"/>
      <w:marLeft w:val="0"/>
      <w:marRight w:val="0"/>
      <w:marTop w:val="0"/>
      <w:marBottom w:val="0"/>
      <w:divBdr>
        <w:top w:val="none" w:sz="0" w:space="0" w:color="auto"/>
        <w:left w:val="none" w:sz="0" w:space="0" w:color="auto"/>
        <w:bottom w:val="none" w:sz="0" w:space="0" w:color="auto"/>
        <w:right w:val="none" w:sz="0" w:space="0" w:color="auto"/>
      </w:divBdr>
    </w:div>
    <w:div w:id="1594584257">
      <w:bodyDiv w:val="1"/>
      <w:marLeft w:val="0"/>
      <w:marRight w:val="0"/>
      <w:marTop w:val="0"/>
      <w:marBottom w:val="0"/>
      <w:divBdr>
        <w:top w:val="none" w:sz="0" w:space="0" w:color="auto"/>
        <w:left w:val="none" w:sz="0" w:space="0" w:color="auto"/>
        <w:bottom w:val="none" w:sz="0" w:space="0" w:color="auto"/>
        <w:right w:val="none" w:sz="0" w:space="0" w:color="auto"/>
      </w:divBdr>
    </w:div>
    <w:div w:id="1612515842">
      <w:bodyDiv w:val="1"/>
      <w:marLeft w:val="0"/>
      <w:marRight w:val="0"/>
      <w:marTop w:val="0"/>
      <w:marBottom w:val="0"/>
      <w:divBdr>
        <w:top w:val="none" w:sz="0" w:space="0" w:color="auto"/>
        <w:left w:val="none" w:sz="0" w:space="0" w:color="auto"/>
        <w:bottom w:val="none" w:sz="0" w:space="0" w:color="auto"/>
        <w:right w:val="none" w:sz="0" w:space="0" w:color="auto"/>
      </w:divBdr>
    </w:div>
    <w:div w:id="1618223077">
      <w:bodyDiv w:val="1"/>
      <w:marLeft w:val="0"/>
      <w:marRight w:val="0"/>
      <w:marTop w:val="0"/>
      <w:marBottom w:val="0"/>
      <w:divBdr>
        <w:top w:val="none" w:sz="0" w:space="0" w:color="auto"/>
        <w:left w:val="none" w:sz="0" w:space="0" w:color="auto"/>
        <w:bottom w:val="none" w:sz="0" w:space="0" w:color="auto"/>
        <w:right w:val="none" w:sz="0" w:space="0" w:color="auto"/>
      </w:divBdr>
    </w:div>
    <w:div w:id="1636790339">
      <w:bodyDiv w:val="1"/>
      <w:marLeft w:val="0"/>
      <w:marRight w:val="0"/>
      <w:marTop w:val="0"/>
      <w:marBottom w:val="0"/>
      <w:divBdr>
        <w:top w:val="none" w:sz="0" w:space="0" w:color="auto"/>
        <w:left w:val="none" w:sz="0" w:space="0" w:color="auto"/>
        <w:bottom w:val="none" w:sz="0" w:space="0" w:color="auto"/>
        <w:right w:val="none" w:sz="0" w:space="0" w:color="auto"/>
      </w:divBdr>
    </w:div>
    <w:div w:id="1644580816">
      <w:bodyDiv w:val="1"/>
      <w:marLeft w:val="0"/>
      <w:marRight w:val="0"/>
      <w:marTop w:val="0"/>
      <w:marBottom w:val="0"/>
      <w:divBdr>
        <w:top w:val="none" w:sz="0" w:space="0" w:color="auto"/>
        <w:left w:val="none" w:sz="0" w:space="0" w:color="auto"/>
        <w:bottom w:val="none" w:sz="0" w:space="0" w:color="auto"/>
        <w:right w:val="none" w:sz="0" w:space="0" w:color="auto"/>
      </w:divBdr>
    </w:div>
    <w:div w:id="1648364260">
      <w:bodyDiv w:val="1"/>
      <w:marLeft w:val="0"/>
      <w:marRight w:val="0"/>
      <w:marTop w:val="0"/>
      <w:marBottom w:val="0"/>
      <w:divBdr>
        <w:top w:val="none" w:sz="0" w:space="0" w:color="auto"/>
        <w:left w:val="none" w:sz="0" w:space="0" w:color="auto"/>
        <w:bottom w:val="none" w:sz="0" w:space="0" w:color="auto"/>
        <w:right w:val="none" w:sz="0" w:space="0" w:color="auto"/>
      </w:divBdr>
      <w:divsChild>
        <w:div w:id="1565526077">
          <w:marLeft w:val="0"/>
          <w:marRight w:val="0"/>
          <w:marTop w:val="0"/>
          <w:marBottom w:val="0"/>
          <w:divBdr>
            <w:top w:val="none" w:sz="0" w:space="0" w:color="auto"/>
            <w:left w:val="none" w:sz="0" w:space="0" w:color="auto"/>
            <w:bottom w:val="none" w:sz="0" w:space="0" w:color="auto"/>
            <w:right w:val="none" w:sz="0" w:space="0" w:color="auto"/>
          </w:divBdr>
          <w:divsChild>
            <w:div w:id="63332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095220">
      <w:bodyDiv w:val="1"/>
      <w:marLeft w:val="0"/>
      <w:marRight w:val="0"/>
      <w:marTop w:val="0"/>
      <w:marBottom w:val="0"/>
      <w:divBdr>
        <w:top w:val="none" w:sz="0" w:space="0" w:color="auto"/>
        <w:left w:val="none" w:sz="0" w:space="0" w:color="auto"/>
        <w:bottom w:val="none" w:sz="0" w:space="0" w:color="auto"/>
        <w:right w:val="none" w:sz="0" w:space="0" w:color="auto"/>
      </w:divBdr>
    </w:div>
    <w:div w:id="1656832789">
      <w:bodyDiv w:val="1"/>
      <w:marLeft w:val="0"/>
      <w:marRight w:val="0"/>
      <w:marTop w:val="0"/>
      <w:marBottom w:val="0"/>
      <w:divBdr>
        <w:top w:val="none" w:sz="0" w:space="0" w:color="auto"/>
        <w:left w:val="none" w:sz="0" w:space="0" w:color="auto"/>
        <w:bottom w:val="none" w:sz="0" w:space="0" w:color="auto"/>
        <w:right w:val="none" w:sz="0" w:space="0" w:color="auto"/>
      </w:divBdr>
    </w:div>
    <w:div w:id="1660692839">
      <w:bodyDiv w:val="1"/>
      <w:marLeft w:val="0"/>
      <w:marRight w:val="0"/>
      <w:marTop w:val="0"/>
      <w:marBottom w:val="0"/>
      <w:divBdr>
        <w:top w:val="none" w:sz="0" w:space="0" w:color="auto"/>
        <w:left w:val="none" w:sz="0" w:space="0" w:color="auto"/>
        <w:bottom w:val="none" w:sz="0" w:space="0" w:color="auto"/>
        <w:right w:val="none" w:sz="0" w:space="0" w:color="auto"/>
      </w:divBdr>
    </w:div>
    <w:div w:id="1681278297">
      <w:bodyDiv w:val="1"/>
      <w:marLeft w:val="0"/>
      <w:marRight w:val="0"/>
      <w:marTop w:val="0"/>
      <w:marBottom w:val="0"/>
      <w:divBdr>
        <w:top w:val="none" w:sz="0" w:space="0" w:color="auto"/>
        <w:left w:val="none" w:sz="0" w:space="0" w:color="auto"/>
        <w:bottom w:val="none" w:sz="0" w:space="0" w:color="auto"/>
        <w:right w:val="none" w:sz="0" w:space="0" w:color="auto"/>
      </w:divBdr>
    </w:div>
    <w:div w:id="1686201645">
      <w:bodyDiv w:val="1"/>
      <w:marLeft w:val="0"/>
      <w:marRight w:val="0"/>
      <w:marTop w:val="0"/>
      <w:marBottom w:val="0"/>
      <w:divBdr>
        <w:top w:val="none" w:sz="0" w:space="0" w:color="auto"/>
        <w:left w:val="none" w:sz="0" w:space="0" w:color="auto"/>
        <w:bottom w:val="none" w:sz="0" w:space="0" w:color="auto"/>
        <w:right w:val="none" w:sz="0" w:space="0" w:color="auto"/>
      </w:divBdr>
    </w:div>
    <w:div w:id="1697000577">
      <w:bodyDiv w:val="1"/>
      <w:marLeft w:val="0"/>
      <w:marRight w:val="0"/>
      <w:marTop w:val="0"/>
      <w:marBottom w:val="0"/>
      <w:divBdr>
        <w:top w:val="none" w:sz="0" w:space="0" w:color="auto"/>
        <w:left w:val="none" w:sz="0" w:space="0" w:color="auto"/>
        <w:bottom w:val="none" w:sz="0" w:space="0" w:color="auto"/>
        <w:right w:val="none" w:sz="0" w:space="0" w:color="auto"/>
      </w:divBdr>
    </w:div>
    <w:div w:id="1697651952">
      <w:bodyDiv w:val="1"/>
      <w:marLeft w:val="0"/>
      <w:marRight w:val="0"/>
      <w:marTop w:val="0"/>
      <w:marBottom w:val="0"/>
      <w:divBdr>
        <w:top w:val="none" w:sz="0" w:space="0" w:color="auto"/>
        <w:left w:val="none" w:sz="0" w:space="0" w:color="auto"/>
        <w:bottom w:val="none" w:sz="0" w:space="0" w:color="auto"/>
        <w:right w:val="none" w:sz="0" w:space="0" w:color="auto"/>
      </w:divBdr>
    </w:div>
    <w:div w:id="1700659721">
      <w:bodyDiv w:val="1"/>
      <w:marLeft w:val="0"/>
      <w:marRight w:val="0"/>
      <w:marTop w:val="0"/>
      <w:marBottom w:val="0"/>
      <w:divBdr>
        <w:top w:val="none" w:sz="0" w:space="0" w:color="auto"/>
        <w:left w:val="none" w:sz="0" w:space="0" w:color="auto"/>
        <w:bottom w:val="none" w:sz="0" w:space="0" w:color="auto"/>
        <w:right w:val="none" w:sz="0" w:space="0" w:color="auto"/>
      </w:divBdr>
    </w:div>
    <w:div w:id="1705864505">
      <w:bodyDiv w:val="1"/>
      <w:marLeft w:val="0"/>
      <w:marRight w:val="0"/>
      <w:marTop w:val="0"/>
      <w:marBottom w:val="0"/>
      <w:divBdr>
        <w:top w:val="none" w:sz="0" w:space="0" w:color="auto"/>
        <w:left w:val="none" w:sz="0" w:space="0" w:color="auto"/>
        <w:bottom w:val="none" w:sz="0" w:space="0" w:color="auto"/>
        <w:right w:val="none" w:sz="0" w:space="0" w:color="auto"/>
      </w:divBdr>
    </w:div>
    <w:div w:id="1710761596">
      <w:bodyDiv w:val="1"/>
      <w:marLeft w:val="0"/>
      <w:marRight w:val="0"/>
      <w:marTop w:val="0"/>
      <w:marBottom w:val="0"/>
      <w:divBdr>
        <w:top w:val="none" w:sz="0" w:space="0" w:color="auto"/>
        <w:left w:val="none" w:sz="0" w:space="0" w:color="auto"/>
        <w:bottom w:val="none" w:sz="0" w:space="0" w:color="auto"/>
        <w:right w:val="none" w:sz="0" w:space="0" w:color="auto"/>
      </w:divBdr>
    </w:div>
    <w:div w:id="1713772024">
      <w:bodyDiv w:val="1"/>
      <w:marLeft w:val="0"/>
      <w:marRight w:val="0"/>
      <w:marTop w:val="0"/>
      <w:marBottom w:val="0"/>
      <w:divBdr>
        <w:top w:val="none" w:sz="0" w:space="0" w:color="auto"/>
        <w:left w:val="none" w:sz="0" w:space="0" w:color="auto"/>
        <w:bottom w:val="none" w:sz="0" w:space="0" w:color="auto"/>
        <w:right w:val="none" w:sz="0" w:space="0" w:color="auto"/>
      </w:divBdr>
    </w:div>
    <w:div w:id="1714890183">
      <w:bodyDiv w:val="1"/>
      <w:marLeft w:val="0"/>
      <w:marRight w:val="0"/>
      <w:marTop w:val="0"/>
      <w:marBottom w:val="0"/>
      <w:divBdr>
        <w:top w:val="none" w:sz="0" w:space="0" w:color="auto"/>
        <w:left w:val="none" w:sz="0" w:space="0" w:color="auto"/>
        <w:bottom w:val="none" w:sz="0" w:space="0" w:color="auto"/>
        <w:right w:val="none" w:sz="0" w:space="0" w:color="auto"/>
      </w:divBdr>
    </w:div>
    <w:div w:id="1716083234">
      <w:bodyDiv w:val="1"/>
      <w:marLeft w:val="0"/>
      <w:marRight w:val="0"/>
      <w:marTop w:val="0"/>
      <w:marBottom w:val="0"/>
      <w:divBdr>
        <w:top w:val="none" w:sz="0" w:space="0" w:color="auto"/>
        <w:left w:val="none" w:sz="0" w:space="0" w:color="auto"/>
        <w:bottom w:val="none" w:sz="0" w:space="0" w:color="auto"/>
        <w:right w:val="none" w:sz="0" w:space="0" w:color="auto"/>
      </w:divBdr>
    </w:div>
    <w:div w:id="1716156562">
      <w:bodyDiv w:val="1"/>
      <w:marLeft w:val="0"/>
      <w:marRight w:val="0"/>
      <w:marTop w:val="0"/>
      <w:marBottom w:val="0"/>
      <w:divBdr>
        <w:top w:val="none" w:sz="0" w:space="0" w:color="auto"/>
        <w:left w:val="none" w:sz="0" w:space="0" w:color="auto"/>
        <w:bottom w:val="none" w:sz="0" w:space="0" w:color="auto"/>
        <w:right w:val="none" w:sz="0" w:space="0" w:color="auto"/>
      </w:divBdr>
    </w:div>
    <w:div w:id="1723285384">
      <w:bodyDiv w:val="1"/>
      <w:marLeft w:val="0"/>
      <w:marRight w:val="0"/>
      <w:marTop w:val="0"/>
      <w:marBottom w:val="0"/>
      <w:divBdr>
        <w:top w:val="none" w:sz="0" w:space="0" w:color="auto"/>
        <w:left w:val="none" w:sz="0" w:space="0" w:color="auto"/>
        <w:bottom w:val="none" w:sz="0" w:space="0" w:color="auto"/>
        <w:right w:val="none" w:sz="0" w:space="0" w:color="auto"/>
      </w:divBdr>
    </w:div>
    <w:div w:id="1724020138">
      <w:bodyDiv w:val="1"/>
      <w:marLeft w:val="0"/>
      <w:marRight w:val="0"/>
      <w:marTop w:val="0"/>
      <w:marBottom w:val="0"/>
      <w:divBdr>
        <w:top w:val="none" w:sz="0" w:space="0" w:color="auto"/>
        <w:left w:val="none" w:sz="0" w:space="0" w:color="auto"/>
        <w:bottom w:val="none" w:sz="0" w:space="0" w:color="auto"/>
        <w:right w:val="none" w:sz="0" w:space="0" w:color="auto"/>
      </w:divBdr>
    </w:div>
    <w:div w:id="1724677053">
      <w:bodyDiv w:val="1"/>
      <w:marLeft w:val="0"/>
      <w:marRight w:val="0"/>
      <w:marTop w:val="0"/>
      <w:marBottom w:val="0"/>
      <w:divBdr>
        <w:top w:val="none" w:sz="0" w:space="0" w:color="auto"/>
        <w:left w:val="none" w:sz="0" w:space="0" w:color="auto"/>
        <w:bottom w:val="none" w:sz="0" w:space="0" w:color="auto"/>
        <w:right w:val="none" w:sz="0" w:space="0" w:color="auto"/>
      </w:divBdr>
    </w:div>
    <w:div w:id="1729836838">
      <w:bodyDiv w:val="1"/>
      <w:marLeft w:val="0"/>
      <w:marRight w:val="0"/>
      <w:marTop w:val="0"/>
      <w:marBottom w:val="0"/>
      <w:divBdr>
        <w:top w:val="none" w:sz="0" w:space="0" w:color="auto"/>
        <w:left w:val="none" w:sz="0" w:space="0" w:color="auto"/>
        <w:bottom w:val="none" w:sz="0" w:space="0" w:color="auto"/>
        <w:right w:val="none" w:sz="0" w:space="0" w:color="auto"/>
      </w:divBdr>
      <w:divsChild>
        <w:div w:id="1427195560">
          <w:marLeft w:val="0"/>
          <w:marRight w:val="0"/>
          <w:marTop w:val="0"/>
          <w:marBottom w:val="0"/>
          <w:divBdr>
            <w:top w:val="none" w:sz="0" w:space="0" w:color="auto"/>
            <w:left w:val="none" w:sz="0" w:space="0" w:color="auto"/>
            <w:bottom w:val="none" w:sz="0" w:space="0" w:color="auto"/>
            <w:right w:val="none" w:sz="0" w:space="0" w:color="auto"/>
          </w:divBdr>
          <w:divsChild>
            <w:div w:id="105658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463340">
      <w:bodyDiv w:val="1"/>
      <w:marLeft w:val="0"/>
      <w:marRight w:val="0"/>
      <w:marTop w:val="0"/>
      <w:marBottom w:val="0"/>
      <w:divBdr>
        <w:top w:val="none" w:sz="0" w:space="0" w:color="auto"/>
        <w:left w:val="none" w:sz="0" w:space="0" w:color="auto"/>
        <w:bottom w:val="none" w:sz="0" w:space="0" w:color="auto"/>
        <w:right w:val="none" w:sz="0" w:space="0" w:color="auto"/>
      </w:divBdr>
    </w:div>
    <w:div w:id="1733962737">
      <w:bodyDiv w:val="1"/>
      <w:marLeft w:val="0"/>
      <w:marRight w:val="0"/>
      <w:marTop w:val="0"/>
      <w:marBottom w:val="0"/>
      <w:divBdr>
        <w:top w:val="none" w:sz="0" w:space="0" w:color="auto"/>
        <w:left w:val="none" w:sz="0" w:space="0" w:color="auto"/>
        <w:bottom w:val="none" w:sz="0" w:space="0" w:color="auto"/>
        <w:right w:val="none" w:sz="0" w:space="0" w:color="auto"/>
      </w:divBdr>
    </w:div>
    <w:div w:id="1738354894">
      <w:bodyDiv w:val="1"/>
      <w:marLeft w:val="0"/>
      <w:marRight w:val="0"/>
      <w:marTop w:val="0"/>
      <w:marBottom w:val="0"/>
      <w:divBdr>
        <w:top w:val="none" w:sz="0" w:space="0" w:color="auto"/>
        <w:left w:val="none" w:sz="0" w:space="0" w:color="auto"/>
        <w:bottom w:val="none" w:sz="0" w:space="0" w:color="auto"/>
        <w:right w:val="none" w:sz="0" w:space="0" w:color="auto"/>
      </w:divBdr>
    </w:div>
    <w:div w:id="1744066656">
      <w:bodyDiv w:val="1"/>
      <w:marLeft w:val="0"/>
      <w:marRight w:val="0"/>
      <w:marTop w:val="0"/>
      <w:marBottom w:val="0"/>
      <w:divBdr>
        <w:top w:val="none" w:sz="0" w:space="0" w:color="auto"/>
        <w:left w:val="none" w:sz="0" w:space="0" w:color="auto"/>
        <w:bottom w:val="none" w:sz="0" w:space="0" w:color="auto"/>
        <w:right w:val="none" w:sz="0" w:space="0" w:color="auto"/>
      </w:divBdr>
    </w:div>
    <w:div w:id="1762026426">
      <w:bodyDiv w:val="1"/>
      <w:marLeft w:val="0"/>
      <w:marRight w:val="0"/>
      <w:marTop w:val="0"/>
      <w:marBottom w:val="0"/>
      <w:divBdr>
        <w:top w:val="none" w:sz="0" w:space="0" w:color="auto"/>
        <w:left w:val="none" w:sz="0" w:space="0" w:color="auto"/>
        <w:bottom w:val="none" w:sz="0" w:space="0" w:color="auto"/>
        <w:right w:val="none" w:sz="0" w:space="0" w:color="auto"/>
      </w:divBdr>
    </w:div>
    <w:div w:id="1763455085">
      <w:bodyDiv w:val="1"/>
      <w:marLeft w:val="0"/>
      <w:marRight w:val="0"/>
      <w:marTop w:val="0"/>
      <w:marBottom w:val="0"/>
      <w:divBdr>
        <w:top w:val="none" w:sz="0" w:space="0" w:color="auto"/>
        <w:left w:val="none" w:sz="0" w:space="0" w:color="auto"/>
        <w:bottom w:val="none" w:sz="0" w:space="0" w:color="auto"/>
        <w:right w:val="none" w:sz="0" w:space="0" w:color="auto"/>
      </w:divBdr>
    </w:div>
    <w:div w:id="1765954158">
      <w:bodyDiv w:val="1"/>
      <w:marLeft w:val="0"/>
      <w:marRight w:val="0"/>
      <w:marTop w:val="0"/>
      <w:marBottom w:val="0"/>
      <w:divBdr>
        <w:top w:val="none" w:sz="0" w:space="0" w:color="auto"/>
        <w:left w:val="none" w:sz="0" w:space="0" w:color="auto"/>
        <w:bottom w:val="none" w:sz="0" w:space="0" w:color="auto"/>
        <w:right w:val="none" w:sz="0" w:space="0" w:color="auto"/>
      </w:divBdr>
    </w:div>
    <w:div w:id="1768967065">
      <w:bodyDiv w:val="1"/>
      <w:marLeft w:val="0"/>
      <w:marRight w:val="0"/>
      <w:marTop w:val="0"/>
      <w:marBottom w:val="0"/>
      <w:divBdr>
        <w:top w:val="none" w:sz="0" w:space="0" w:color="auto"/>
        <w:left w:val="none" w:sz="0" w:space="0" w:color="auto"/>
        <w:bottom w:val="none" w:sz="0" w:space="0" w:color="auto"/>
        <w:right w:val="none" w:sz="0" w:space="0" w:color="auto"/>
      </w:divBdr>
    </w:div>
    <w:div w:id="1774520798">
      <w:bodyDiv w:val="1"/>
      <w:marLeft w:val="0"/>
      <w:marRight w:val="0"/>
      <w:marTop w:val="0"/>
      <w:marBottom w:val="0"/>
      <w:divBdr>
        <w:top w:val="none" w:sz="0" w:space="0" w:color="auto"/>
        <w:left w:val="none" w:sz="0" w:space="0" w:color="auto"/>
        <w:bottom w:val="none" w:sz="0" w:space="0" w:color="auto"/>
        <w:right w:val="none" w:sz="0" w:space="0" w:color="auto"/>
      </w:divBdr>
    </w:div>
    <w:div w:id="1783180848">
      <w:bodyDiv w:val="1"/>
      <w:marLeft w:val="0"/>
      <w:marRight w:val="0"/>
      <w:marTop w:val="0"/>
      <w:marBottom w:val="0"/>
      <w:divBdr>
        <w:top w:val="none" w:sz="0" w:space="0" w:color="auto"/>
        <w:left w:val="none" w:sz="0" w:space="0" w:color="auto"/>
        <w:bottom w:val="none" w:sz="0" w:space="0" w:color="auto"/>
        <w:right w:val="none" w:sz="0" w:space="0" w:color="auto"/>
      </w:divBdr>
    </w:div>
    <w:div w:id="1786390801">
      <w:bodyDiv w:val="1"/>
      <w:marLeft w:val="0"/>
      <w:marRight w:val="0"/>
      <w:marTop w:val="0"/>
      <w:marBottom w:val="0"/>
      <w:divBdr>
        <w:top w:val="none" w:sz="0" w:space="0" w:color="auto"/>
        <w:left w:val="none" w:sz="0" w:space="0" w:color="auto"/>
        <w:bottom w:val="none" w:sz="0" w:space="0" w:color="auto"/>
        <w:right w:val="none" w:sz="0" w:space="0" w:color="auto"/>
      </w:divBdr>
    </w:div>
    <w:div w:id="1791783707">
      <w:bodyDiv w:val="1"/>
      <w:marLeft w:val="0"/>
      <w:marRight w:val="0"/>
      <w:marTop w:val="0"/>
      <w:marBottom w:val="0"/>
      <w:divBdr>
        <w:top w:val="none" w:sz="0" w:space="0" w:color="auto"/>
        <w:left w:val="none" w:sz="0" w:space="0" w:color="auto"/>
        <w:bottom w:val="none" w:sz="0" w:space="0" w:color="auto"/>
        <w:right w:val="none" w:sz="0" w:space="0" w:color="auto"/>
      </w:divBdr>
    </w:div>
    <w:div w:id="1798572165">
      <w:bodyDiv w:val="1"/>
      <w:marLeft w:val="0"/>
      <w:marRight w:val="0"/>
      <w:marTop w:val="0"/>
      <w:marBottom w:val="0"/>
      <w:divBdr>
        <w:top w:val="none" w:sz="0" w:space="0" w:color="auto"/>
        <w:left w:val="none" w:sz="0" w:space="0" w:color="auto"/>
        <w:bottom w:val="none" w:sz="0" w:space="0" w:color="auto"/>
        <w:right w:val="none" w:sz="0" w:space="0" w:color="auto"/>
      </w:divBdr>
    </w:div>
    <w:div w:id="1804881425">
      <w:bodyDiv w:val="1"/>
      <w:marLeft w:val="0"/>
      <w:marRight w:val="0"/>
      <w:marTop w:val="0"/>
      <w:marBottom w:val="0"/>
      <w:divBdr>
        <w:top w:val="none" w:sz="0" w:space="0" w:color="auto"/>
        <w:left w:val="none" w:sz="0" w:space="0" w:color="auto"/>
        <w:bottom w:val="none" w:sz="0" w:space="0" w:color="auto"/>
        <w:right w:val="none" w:sz="0" w:space="0" w:color="auto"/>
      </w:divBdr>
    </w:div>
    <w:div w:id="1805349157">
      <w:bodyDiv w:val="1"/>
      <w:marLeft w:val="0"/>
      <w:marRight w:val="0"/>
      <w:marTop w:val="0"/>
      <w:marBottom w:val="0"/>
      <w:divBdr>
        <w:top w:val="none" w:sz="0" w:space="0" w:color="auto"/>
        <w:left w:val="none" w:sz="0" w:space="0" w:color="auto"/>
        <w:bottom w:val="none" w:sz="0" w:space="0" w:color="auto"/>
        <w:right w:val="none" w:sz="0" w:space="0" w:color="auto"/>
      </w:divBdr>
    </w:div>
    <w:div w:id="1827865757">
      <w:bodyDiv w:val="1"/>
      <w:marLeft w:val="0"/>
      <w:marRight w:val="0"/>
      <w:marTop w:val="0"/>
      <w:marBottom w:val="0"/>
      <w:divBdr>
        <w:top w:val="none" w:sz="0" w:space="0" w:color="auto"/>
        <w:left w:val="none" w:sz="0" w:space="0" w:color="auto"/>
        <w:bottom w:val="none" w:sz="0" w:space="0" w:color="auto"/>
        <w:right w:val="none" w:sz="0" w:space="0" w:color="auto"/>
      </w:divBdr>
    </w:div>
    <w:div w:id="1832986429">
      <w:bodyDiv w:val="1"/>
      <w:marLeft w:val="0"/>
      <w:marRight w:val="0"/>
      <w:marTop w:val="0"/>
      <w:marBottom w:val="0"/>
      <w:divBdr>
        <w:top w:val="none" w:sz="0" w:space="0" w:color="auto"/>
        <w:left w:val="none" w:sz="0" w:space="0" w:color="auto"/>
        <w:bottom w:val="none" w:sz="0" w:space="0" w:color="auto"/>
        <w:right w:val="none" w:sz="0" w:space="0" w:color="auto"/>
      </w:divBdr>
    </w:div>
    <w:div w:id="1839071951">
      <w:bodyDiv w:val="1"/>
      <w:marLeft w:val="0"/>
      <w:marRight w:val="0"/>
      <w:marTop w:val="0"/>
      <w:marBottom w:val="0"/>
      <w:divBdr>
        <w:top w:val="none" w:sz="0" w:space="0" w:color="auto"/>
        <w:left w:val="none" w:sz="0" w:space="0" w:color="auto"/>
        <w:bottom w:val="none" w:sz="0" w:space="0" w:color="auto"/>
        <w:right w:val="none" w:sz="0" w:space="0" w:color="auto"/>
      </w:divBdr>
    </w:div>
    <w:div w:id="1839540635">
      <w:bodyDiv w:val="1"/>
      <w:marLeft w:val="0"/>
      <w:marRight w:val="0"/>
      <w:marTop w:val="0"/>
      <w:marBottom w:val="0"/>
      <w:divBdr>
        <w:top w:val="none" w:sz="0" w:space="0" w:color="auto"/>
        <w:left w:val="none" w:sz="0" w:space="0" w:color="auto"/>
        <w:bottom w:val="none" w:sz="0" w:space="0" w:color="auto"/>
        <w:right w:val="none" w:sz="0" w:space="0" w:color="auto"/>
      </w:divBdr>
    </w:div>
    <w:div w:id="1843743110">
      <w:bodyDiv w:val="1"/>
      <w:marLeft w:val="0"/>
      <w:marRight w:val="0"/>
      <w:marTop w:val="0"/>
      <w:marBottom w:val="0"/>
      <w:divBdr>
        <w:top w:val="none" w:sz="0" w:space="0" w:color="auto"/>
        <w:left w:val="none" w:sz="0" w:space="0" w:color="auto"/>
        <w:bottom w:val="none" w:sz="0" w:space="0" w:color="auto"/>
        <w:right w:val="none" w:sz="0" w:space="0" w:color="auto"/>
      </w:divBdr>
    </w:div>
    <w:div w:id="1846631640">
      <w:bodyDiv w:val="1"/>
      <w:marLeft w:val="0"/>
      <w:marRight w:val="0"/>
      <w:marTop w:val="0"/>
      <w:marBottom w:val="0"/>
      <w:divBdr>
        <w:top w:val="none" w:sz="0" w:space="0" w:color="auto"/>
        <w:left w:val="none" w:sz="0" w:space="0" w:color="auto"/>
        <w:bottom w:val="none" w:sz="0" w:space="0" w:color="auto"/>
        <w:right w:val="none" w:sz="0" w:space="0" w:color="auto"/>
      </w:divBdr>
    </w:div>
    <w:div w:id="1849367702">
      <w:bodyDiv w:val="1"/>
      <w:marLeft w:val="0"/>
      <w:marRight w:val="0"/>
      <w:marTop w:val="0"/>
      <w:marBottom w:val="0"/>
      <w:divBdr>
        <w:top w:val="none" w:sz="0" w:space="0" w:color="auto"/>
        <w:left w:val="none" w:sz="0" w:space="0" w:color="auto"/>
        <w:bottom w:val="none" w:sz="0" w:space="0" w:color="auto"/>
        <w:right w:val="none" w:sz="0" w:space="0" w:color="auto"/>
      </w:divBdr>
    </w:div>
    <w:div w:id="1849785710">
      <w:bodyDiv w:val="1"/>
      <w:marLeft w:val="0"/>
      <w:marRight w:val="0"/>
      <w:marTop w:val="0"/>
      <w:marBottom w:val="0"/>
      <w:divBdr>
        <w:top w:val="none" w:sz="0" w:space="0" w:color="auto"/>
        <w:left w:val="none" w:sz="0" w:space="0" w:color="auto"/>
        <w:bottom w:val="none" w:sz="0" w:space="0" w:color="auto"/>
        <w:right w:val="none" w:sz="0" w:space="0" w:color="auto"/>
      </w:divBdr>
    </w:div>
    <w:div w:id="1853227482">
      <w:bodyDiv w:val="1"/>
      <w:marLeft w:val="0"/>
      <w:marRight w:val="0"/>
      <w:marTop w:val="0"/>
      <w:marBottom w:val="0"/>
      <w:divBdr>
        <w:top w:val="none" w:sz="0" w:space="0" w:color="auto"/>
        <w:left w:val="none" w:sz="0" w:space="0" w:color="auto"/>
        <w:bottom w:val="none" w:sz="0" w:space="0" w:color="auto"/>
        <w:right w:val="none" w:sz="0" w:space="0" w:color="auto"/>
      </w:divBdr>
    </w:div>
    <w:div w:id="1858499278">
      <w:bodyDiv w:val="1"/>
      <w:marLeft w:val="0"/>
      <w:marRight w:val="0"/>
      <w:marTop w:val="0"/>
      <w:marBottom w:val="0"/>
      <w:divBdr>
        <w:top w:val="none" w:sz="0" w:space="0" w:color="auto"/>
        <w:left w:val="none" w:sz="0" w:space="0" w:color="auto"/>
        <w:bottom w:val="none" w:sz="0" w:space="0" w:color="auto"/>
        <w:right w:val="none" w:sz="0" w:space="0" w:color="auto"/>
      </w:divBdr>
    </w:div>
    <w:div w:id="1861965768">
      <w:bodyDiv w:val="1"/>
      <w:marLeft w:val="0"/>
      <w:marRight w:val="0"/>
      <w:marTop w:val="0"/>
      <w:marBottom w:val="0"/>
      <w:divBdr>
        <w:top w:val="none" w:sz="0" w:space="0" w:color="auto"/>
        <w:left w:val="none" w:sz="0" w:space="0" w:color="auto"/>
        <w:bottom w:val="none" w:sz="0" w:space="0" w:color="auto"/>
        <w:right w:val="none" w:sz="0" w:space="0" w:color="auto"/>
      </w:divBdr>
    </w:div>
    <w:div w:id="1862745703">
      <w:bodyDiv w:val="1"/>
      <w:marLeft w:val="0"/>
      <w:marRight w:val="0"/>
      <w:marTop w:val="0"/>
      <w:marBottom w:val="0"/>
      <w:divBdr>
        <w:top w:val="none" w:sz="0" w:space="0" w:color="auto"/>
        <w:left w:val="none" w:sz="0" w:space="0" w:color="auto"/>
        <w:bottom w:val="none" w:sz="0" w:space="0" w:color="auto"/>
        <w:right w:val="none" w:sz="0" w:space="0" w:color="auto"/>
      </w:divBdr>
    </w:div>
    <w:div w:id="1879276701">
      <w:bodyDiv w:val="1"/>
      <w:marLeft w:val="0"/>
      <w:marRight w:val="0"/>
      <w:marTop w:val="0"/>
      <w:marBottom w:val="0"/>
      <w:divBdr>
        <w:top w:val="none" w:sz="0" w:space="0" w:color="auto"/>
        <w:left w:val="none" w:sz="0" w:space="0" w:color="auto"/>
        <w:bottom w:val="none" w:sz="0" w:space="0" w:color="auto"/>
        <w:right w:val="none" w:sz="0" w:space="0" w:color="auto"/>
      </w:divBdr>
    </w:div>
    <w:div w:id="1885825116">
      <w:bodyDiv w:val="1"/>
      <w:marLeft w:val="0"/>
      <w:marRight w:val="0"/>
      <w:marTop w:val="0"/>
      <w:marBottom w:val="0"/>
      <w:divBdr>
        <w:top w:val="none" w:sz="0" w:space="0" w:color="auto"/>
        <w:left w:val="none" w:sz="0" w:space="0" w:color="auto"/>
        <w:bottom w:val="none" w:sz="0" w:space="0" w:color="auto"/>
        <w:right w:val="none" w:sz="0" w:space="0" w:color="auto"/>
      </w:divBdr>
    </w:div>
    <w:div w:id="1901744775">
      <w:bodyDiv w:val="1"/>
      <w:marLeft w:val="0"/>
      <w:marRight w:val="0"/>
      <w:marTop w:val="0"/>
      <w:marBottom w:val="0"/>
      <w:divBdr>
        <w:top w:val="none" w:sz="0" w:space="0" w:color="auto"/>
        <w:left w:val="none" w:sz="0" w:space="0" w:color="auto"/>
        <w:bottom w:val="none" w:sz="0" w:space="0" w:color="auto"/>
        <w:right w:val="none" w:sz="0" w:space="0" w:color="auto"/>
      </w:divBdr>
    </w:div>
    <w:div w:id="1904487803">
      <w:bodyDiv w:val="1"/>
      <w:marLeft w:val="0"/>
      <w:marRight w:val="0"/>
      <w:marTop w:val="0"/>
      <w:marBottom w:val="0"/>
      <w:divBdr>
        <w:top w:val="none" w:sz="0" w:space="0" w:color="auto"/>
        <w:left w:val="none" w:sz="0" w:space="0" w:color="auto"/>
        <w:bottom w:val="none" w:sz="0" w:space="0" w:color="auto"/>
        <w:right w:val="none" w:sz="0" w:space="0" w:color="auto"/>
      </w:divBdr>
    </w:div>
    <w:div w:id="1910264311">
      <w:bodyDiv w:val="1"/>
      <w:marLeft w:val="0"/>
      <w:marRight w:val="0"/>
      <w:marTop w:val="0"/>
      <w:marBottom w:val="0"/>
      <w:divBdr>
        <w:top w:val="none" w:sz="0" w:space="0" w:color="auto"/>
        <w:left w:val="none" w:sz="0" w:space="0" w:color="auto"/>
        <w:bottom w:val="none" w:sz="0" w:space="0" w:color="auto"/>
        <w:right w:val="none" w:sz="0" w:space="0" w:color="auto"/>
      </w:divBdr>
    </w:div>
    <w:div w:id="1914470186">
      <w:bodyDiv w:val="1"/>
      <w:marLeft w:val="0"/>
      <w:marRight w:val="0"/>
      <w:marTop w:val="0"/>
      <w:marBottom w:val="0"/>
      <w:divBdr>
        <w:top w:val="none" w:sz="0" w:space="0" w:color="auto"/>
        <w:left w:val="none" w:sz="0" w:space="0" w:color="auto"/>
        <w:bottom w:val="none" w:sz="0" w:space="0" w:color="auto"/>
        <w:right w:val="none" w:sz="0" w:space="0" w:color="auto"/>
      </w:divBdr>
    </w:div>
    <w:div w:id="1914967704">
      <w:bodyDiv w:val="1"/>
      <w:marLeft w:val="0"/>
      <w:marRight w:val="0"/>
      <w:marTop w:val="0"/>
      <w:marBottom w:val="0"/>
      <w:divBdr>
        <w:top w:val="none" w:sz="0" w:space="0" w:color="auto"/>
        <w:left w:val="none" w:sz="0" w:space="0" w:color="auto"/>
        <w:bottom w:val="none" w:sz="0" w:space="0" w:color="auto"/>
        <w:right w:val="none" w:sz="0" w:space="0" w:color="auto"/>
      </w:divBdr>
    </w:div>
    <w:div w:id="1918126961">
      <w:bodyDiv w:val="1"/>
      <w:marLeft w:val="0"/>
      <w:marRight w:val="0"/>
      <w:marTop w:val="0"/>
      <w:marBottom w:val="0"/>
      <w:divBdr>
        <w:top w:val="none" w:sz="0" w:space="0" w:color="auto"/>
        <w:left w:val="none" w:sz="0" w:space="0" w:color="auto"/>
        <w:bottom w:val="none" w:sz="0" w:space="0" w:color="auto"/>
        <w:right w:val="none" w:sz="0" w:space="0" w:color="auto"/>
      </w:divBdr>
    </w:div>
    <w:div w:id="1920823894">
      <w:bodyDiv w:val="1"/>
      <w:marLeft w:val="0"/>
      <w:marRight w:val="0"/>
      <w:marTop w:val="0"/>
      <w:marBottom w:val="0"/>
      <w:divBdr>
        <w:top w:val="none" w:sz="0" w:space="0" w:color="auto"/>
        <w:left w:val="none" w:sz="0" w:space="0" w:color="auto"/>
        <w:bottom w:val="none" w:sz="0" w:space="0" w:color="auto"/>
        <w:right w:val="none" w:sz="0" w:space="0" w:color="auto"/>
      </w:divBdr>
    </w:div>
    <w:div w:id="1930042594">
      <w:bodyDiv w:val="1"/>
      <w:marLeft w:val="0"/>
      <w:marRight w:val="0"/>
      <w:marTop w:val="0"/>
      <w:marBottom w:val="0"/>
      <w:divBdr>
        <w:top w:val="none" w:sz="0" w:space="0" w:color="auto"/>
        <w:left w:val="none" w:sz="0" w:space="0" w:color="auto"/>
        <w:bottom w:val="none" w:sz="0" w:space="0" w:color="auto"/>
        <w:right w:val="none" w:sz="0" w:space="0" w:color="auto"/>
      </w:divBdr>
    </w:div>
    <w:div w:id="1933586871">
      <w:bodyDiv w:val="1"/>
      <w:marLeft w:val="0"/>
      <w:marRight w:val="0"/>
      <w:marTop w:val="0"/>
      <w:marBottom w:val="0"/>
      <w:divBdr>
        <w:top w:val="none" w:sz="0" w:space="0" w:color="auto"/>
        <w:left w:val="none" w:sz="0" w:space="0" w:color="auto"/>
        <w:bottom w:val="none" w:sz="0" w:space="0" w:color="auto"/>
        <w:right w:val="none" w:sz="0" w:space="0" w:color="auto"/>
      </w:divBdr>
    </w:div>
    <w:div w:id="1955360098">
      <w:bodyDiv w:val="1"/>
      <w:marLeft w:val="0"/>
      <w:marRight w:val="0"/>
      <w:marTop w:val="0"/>
      <w:marBottom w:val="0"/>
      <w:divBdr>
        <w:top w:val="none" w:sz="0" w:space="0" w:color="auto"/>
        <w:left w:val="none" w:sz="0" w:space="0" w:color="auto"/>
        <w:bottom w:val="none" w:sz="0" w:space="0" w:color="auto"/>
        <w:right w:val="none" w:sz="0" w:space="0" w:color="auto"/>
      </w:divBdr>
    </w:div>
    <w:div w:id="1964463889">
      <w:bodyDiv w:val="1"/>
      <w:marLeft w:val="0"/>
      <w:marRight w:val="0"/>
      <w:marTop w:val="0"/>
      <w:marBottom w:val="0"/>
      <w:divBdr>
        <w:top w:val="none" w:sz="0" w:space="0" w:color="auto"/>
        <w:left w:val="none" w:sz="0" w:space="0" w:color="auto"/>
        <w:bottom w:val="none" w:sz="0" w:space="0" w:color="auto"/>
        <w:right w:val="none" w:sz="0" w:space="0" w:color="auto"/>
      </w:divBdr>
    </w:div>
    <w:div w:id="1972904360">
      <w:bodyDiv w:val="1"/>
      <w:marLeft w:val="0"/>
      <w:marRight w:val="0"/>
      <w:marTop w:val="0"/>
      <w:marBottom w:val="0"/>
      <w:divBdr>
        <w:top w:val="none" w:sz="0" w:space="0" w:color="auto"/>
        <w:left w:val="none" w:sz="0" w:space="0" w:color="auto"/>
        <w:bottom w:val="none" w:sz="0" w:space="0" w:color="auto"/>
        <w:right w:val="none" w:sz="0" w:space="0" w:color="auto"/>
      </w:divBdr>
    </w:div>
    <w:div w:id="1975526305">
      <w:bodyDiv w:val="1"/>
      <w:marLeft w:val="0"/>
      <w:marRight w:val="0"/>
      <w:marTop w:val="0"/>
      <w:marBottom w:val="0"/>
      <w:divBdr>
        <w:top w:val="none" w:sz="0" w:space="0" w:color="auto"/>
        <w:left w:val="none" w:sz="0" w:space="0" w:color="auto"/>
        <w:bottom w:val="none" w:sz="0" w:space="0" w:color="auto"/>
        <w:right w:val="none" w:sz="0" w:space="0" w:color="auto"/>
      </w:divBdr>
    </w:div>
    <w:div w:id="1979800275">
      <w:bodyDiv w:val="1"/>
      <w:marLeft w:val="0"/>
      <w:marRight w:val="0"/>
      <w:marTop w:val="0"/>
      <w:marBottom w:val="0"/>
      <w:divBdr>
        <w:top w:val="none" w:sz="0" w:space="0" w:color="auto"/>
        <w:left w:val="none" w:sz="0" w:space="0" w:color="auto"/>
        <w:bottom w:val="none" w:sz="0" w:space="0" w:color="auto"/>
        <w:right w:val="none" w:sz="0" w:space="0" w:color="auto"/>
      </w:divBdr>
    </w:div>
    <w:div w:id="1980526029">
      <w:bodyDiv w:val="1"/>
      <w:marLeft w:val="0"/>
      <w:marRight w:val="0"/>
      <w:marTop w:val="0"/>
      <w:marBottom w:val="0"/>
      <w:divBdr>
        <w:top w:val="none" w:sz="0" w:space="0" w:color="auto"/>
        <w:left w:val="none" w:sz="0" w:space="0" w:color="auto"/>
        <w:bottom w:val="none" w:sz="0" w:space="0" w:color="auto"/>
        <w:right w:val="none" w:sz="0" w:space="0" w:color="auto"/>
      </w:divBdr>
    </w:div>
    <w:div w:id="1983996159">
      <w:bodyDiv w:val="1"/>
      <w:marLeft w:val="0"/>
      <w:marRight w:val="0"/>
      <w:marTop w:val="0"/>
      <w:marBottom w:val="0"/>
      <w:divBdr>
        <w:top w:val="none" w:sz="0" w:space="0" w:color="auto"/>
        <w:left w:val="none" w:sz="0" w:space="0" w:color="auto"/>
        <w:bottom w:val="none" w:sz="0" w:space="0" w:color="auto"/>
        <w:right w:val="none" w:sz="0" w:space="0" w:color="auto"/>
      </w:divBdr>
    </w:div>
    <w:div w:id="1992098854">
      <w:bodyDiv w:val="1"/>
      <w:marLeft w:val="0"/>
      <w:marRight w:val="0"/>
      <w:marTop w:val="0"/>
      <w:marBottom w:val="0"/>
      <w:divBdr>
        <w:top w:val="none" w:sz="0" w:space="0" w:color="auto"/>
        <w:left w:val="none" w:sz="0" w:space="0" w:color="auto"/>
        <w:bottom w:val="none" w:sz="0" w:space="0" w:color="auto"/>
        <w:right w:val="none" w:sz="0" w:space="0" w:color="auto"/>
      </w:divBdr>
    </w:div>
    <w:div w:id="1992589151">
      <w:bodyDiv w:val="1"/>
      <w:marLeft w:val="0"/>
      <w:marRight w:val="0"/>
      <w:marTop w:val="0"/>
      <w:marBottom w:val="0"/>
      <w:divBdr>
        <w:top w:val="none" w:sz="0" w:space="0" w:color="auto"/>
        <w:left w:val="none" w:sz="0" w:space="0" w:color="auto"/>
        <w:bottom w:val="none" w:sz="0" w:space="0" w:color="auto"/>
        <w:right w:val="none" w:sz="0" w:space="0" w:color="auto"/>
      </w:divBdr>
    </w:div>
    <w:div w:id="1995336912">
      <w:bodyDiv w:val="1"/>
      <w:marLeft w:val="0"/>
      <w:marRight w:val="0"/>
      <w:marTop w:val="0"/>
      <w:marBottom w:val="0"/>
      <w:divBdr>
        <w:top w:val="none" w:sz="0" w:space="0" w:color="auto"/>
        <w:left w:val="none" w:sz="0" w:space="0" w:color="auto"/>
        <w:bottom w:val="none" w:sz="0" w:space="0" w:color="auto"/>
        <w:right w:val="none" w:sz="0" w:space="0" w:color="auto"/>
      </w:divBdr>
    </w:div>
    <w:div w:id="2001344311">
      <w:bodyDiv w:val="1"/>
      <w:marLeft w:val="0"/>
      <w:marRight w:val="0"/>
      <w:marTop w:val="0"/>
      <w:marBottom w:val="0"/>
      <w:divBdr>
        <w:top w:val="none" w:sz="0" w:space="0" w:color="auto"/>
        <w:left w:val="none" w:sz="0" w:space="0" w:color="auto"/>
        <w:bottom w:val="none" w:sz="0" w:space="0" w:color="auto"/>
        <w:right w:val="none" w:sz="0" w:space="0" w:color="auto"/>
      </w:divBdr>
      <w:divsChild>
        <w:div w:id="502622785">
          <w:marLeft w:val="0"/>
          <w:marRight w:val="0"/>
          <w:marTop w:val="0"/>
          <w:marBottom w:val="0"/>
          <w:divBdr>
            <w:top w:val="none" w:sz="0" w:space="0" w:color="auto"/>
            <w:left w:val="none" w:sz="0" w:space="0" w:color="auto"/>
            <w:bottom w:val="none" w:sz="0" w:space="0" w:color="auto"/>
            <w:right w:val="none" w:sz="0" w:space="0" w:color="auto"/>
          </w:divBdr>
          <w:divsChild>
            <w:div w:id="120975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5808">
      <w:bodyDiv w:val="1"/>
      <w:marLeft w:val="0"/>
      <w:marRight w:val="0"/>
      <w:marTop w:val="0"/>
      <w:marBottom w:val="0"/>
      <w:divBdr>
        <w:top w:val="none" w:sz="0" w:space="0" w:color="auto"/>
        <w:left w:val="none" w:sz="0" w:space="0" w:color="auto"/>
        <w:bottom w:val="none" w:sz="0" w:space="0" w:color="auto"/>
        <w:right w:val="none" w:sz="0" w:space="0" w:color="auto"/>
      </w:divBdr>
    </w:div>
    <w:div w:id="2026053467">
      <w:bodyDiv w:val="1"/>
      <w:marLeft w:val="0"/>
      <w:marRight w:val="0"/>
      <w:marTop w:val="0"/>
      <w:marBottom w:val="0"/>
      <w:divBdr>
        <w:top w:val="none" w:sz="0" w:space="0" w:color="auto"/>
        <w:left w:val="none" w:sz="0" w:space="0" w:color="auto"/>
        <w:bottom w:val="none" w:sz="0" w:space="0" w:color="auto"/>
        <w:right w:val="none" w:sz="0" w:space="0" w:color="auto"/>
      </w:divBdr>
    </w:div>
    <w:div w:id="2033142314">
      <w:bodyDiv w:val="1"/>
      <w:marLeft w:val="0"/>
      <w:marRight w:val="0"/>
      <w:marTop w:val="0"/>
      <w:marBottom w:val="0"/>
      <w:divBdr>
        <w:top w:val="none" w:sz="0" w:space="0" w:color="auto"/>
        <w:left w:val="none" w:sz="0" w:space="0" w:color="auto"/>
        <w:bottom w:val="none" w:sz="0" w:space="0" w:color="auto"/>
        <w:right w:val="none" w:sz="0" w:space="0" w:color="auto"/>
      </w:divBdr>
    </w:div>
    <w:div w:id="2041514866">
      <w:bodyDiv w:val="1"/>
      <w:marLeft w:val="0"/>
      <w:marRight w:val="0"/>
      <w:marTop w:val="0"/>
      <w:marBottom w:val="0"/>
      <w:divBdr>
        <w:top w:val="none" w:sz="0" w:space="0" w:color="auto"/>
        <w:left w:val="none" w:sz="0" w:space="0" w:color="auto"/>
        <w:bottom w:val="none" w:sz="0" w:space="0" w:color="auto"/>
        <w:right w:val="none" w:sz="0" w:space="0" w:color="auto"/>
      </w:divBdr>
    </w:div>
    <w:div w:id="2044598473">
      <w:bodyDiv w:val="1"/>
      <w:marLeft w:val="0"/>
      <w:marRight w:val="0"/>
      <w:marTop w:val="0"/>
      <w:marBottom w:val="0"/>
      <w:divBdr>
        <w:top w:val="none" w:sz="0" w:space="0" w:color="auto"/>
        <w:left w:val="none" w:sz="0" w:space="0" w:color="auto"/>
        <w:bottom w:val="none" w:sz="0" w:space="0" w:color="auto"/>
        <w:right w:val="none" w:sz="0" w:space="0" w:color="auto"/>
      </w:divBdr>
    </w:div>
    <w:div w:id="2057582771">
      <w:bodyDiv w:val="1"/>
      <w:marLeft w:val="0"/>
      <w:marRight w:val="0"/>
      <w:marTop w:val="0"/>
      <w:marBottom w:val="0"/>
      <w:divBdr>
        <w:top w:val="none" w:sz="0" w:space="0" w:color="auto"/>
        <w:left w:val="none" w:sz="0" w:space="0" w:color="auto"/>
        <w:bottom w:val="none" w:sz="0" w:space="0" w:color="auto"/>
        <w:right w:val="none" w:sz="0" w:space="0" w:color="auto"/>
      </w:divBdr>
    </w:div>
    <w:div w:id="2060592100">
      <w:bodyDiv w:val="1"/>
      <w:marLeft w:val="0"/>
      <w:marRight w:val="0"/>
      <w:marTop w:val="0"/>
      <w:marBottom w:val="0"/>
      <w:divBdr>
        <w:top w:val="none" w:sz="0" w:space="0" w:color="auto"/>
        <w:left w:val="none" w:sz="0" w:space="0" w:color="auto"/>
        <w:bottom w:val="none" w:sz="0" w:space="0" w:color="auto"/>
        <w:right w:val="none" w:sz="0" w:space="0" w:color="auto"/>
      </w:divBdr>
    </w:div>
    <w:div w:id="2061199839">
      <w:bodyDiv w:val="1"/>
      <w:marLeft w:val="0"/>
      <w:marRight w:val="0"/>
      <w:marTop w:val="0"/>
      <w:marBottom w:val="0"/>
      <w:divBdr>
        <w:top w:val="none" w:sz="0" w:space="0" w:color="auto"/>
        <w:left w:val="none" w:sz="0" w:space="0" w:color="auto"/>
        <w:bottom w:val="none" w:sz="0" w:space="0" w:color="auto"/>
        <w:right w:val="none" w:sz="0" w:space="0" w:color="auto"/>
      </w:divBdr>
    </w:div>
    <w:div w:id="2066055114">
      <w:bodyDiv w:val="1"/>
      <w:marLeft w:val="0"/>
      <w:marRight w:val="0"/>
      <w:marTop w:val="0"/>
      <w:marBottom w:val="0"/>
      <w:divBdr>
        <w:top w:val="none" w:sz="0" w:space="0" w:color="auto"/>
        <w:left w:val="none" w:sz="0" w:space="0" w:color="auto"/>
        <w:bottom w:val="none" w:sz="0" w:space="0" w:color="auto"/>
        <w:right w:val="none" w:sz="0" w:space="0" w:color="auto"/>
      </w:divBdr>
    </w:div>
    <w:div w:id="2067534132">
      <w:bodyDiv w:val="1"/>
      <w:marLeft w:val="0"/>
      <w:marRight w:val="0"/>
      <w:marTop w:val="0"/>
      <w:marBottom w:val="0"/>
      <w:divBdr>
        <w:top w:val="none" w:sz="0" w:space="0" w:color="auto"/>
        <w:left w:val="none" w:sz="0" w:space="0" w:color="auto"/>
        <w:bottom w:val="none" w:sz="0" w:space="0" w:color="auto"/>
        <w:right w:val="none" w:sz="0" w:space="0" w:color="auto"/>
      </w:divBdr>
    </w:div>
    <w:div w:id="2067795465">
      <w:bodyDiv w:val="1"/>
      <w:marLeft w:val="0"/>
      <w:marRight w:val="0"/>
      <w:marTop w:val="0"/>
      <w:marBottom w:val="0"/>
      <w:divBdr>
        <w:top w:val="none" w:sz="0" w:space="0" w:color="auto"/>
        <w:left w:val="none" w:sz="0" w:space="0" w:color="auto"/>
        <w:bottom w:val="none" w:sz="0" w:space="0" w:color="auto"/>
        <w:right w:val="none" w:sz="0" w:space="0" w:color="auto"/>
      </w:divBdr>
    </w:div>
    <w:div w:id="2081756409">
      <w:bodyDiv w:val="1"/>
      <w:marLeft w:val="0"/>
      <w:marRight w:val="0"/>
      <w:marTop w:val="0"/>
      <w:marBottom w:val="0"/>
      <w:divBdr>
        <w:top w:val="none" w:sz="0" w:space="0" w:color="auto"/>
        <w:left w:val="none" w:sz="0" w:space="0" w:color="auto"/>
        <w:bottom w:val="none" w:sz="0" w:space="0" w:color="auto"/>
        <w:right w:val="none" w:sz="0" w:space="0" w:color="auto"/>
      </w:divBdr>
    </w:div>
    <w:div w:id="2097940846">
      <w:bodyDiv w:val="1"/>
      <w:marLeft w:val="0"/>
      <w:marRight w:val="0"/>
      <w:marTop w:val="0"/>
      <w:marBottom w:val="0"/>
      <w:divBdr>
        <w:top w:val="none" w:sz="0" w:space="0" w:color="auto"/>
        <w:left w:val="none" w:sz="0" w:space="0" w:color="auto"/>
        <w:bottom w:val="none" w:sz="0" w:space="0" w:color="auto"/>
        <w:right w:val="none" w:sz="0" w:space="0" w:color="auto"/>
      </w:divBdr>
    </w:div>
    <w:div w:id="2112428873">
      <w:bodyDiv w:val="1"/>
      <w:marLeft w:val="0"/>
      <w:marRight w:val="0"/>
      <w:marTop w:val="0"/>
      <w:marBottom w:val="0"/>
      <w:divBdr>
        <w:top w:val="none" w:sz="0" w:space="0" w:color="auto"/>
        <w:left w:val="none" w:sz="0" w:space="0" w:color="auto"/>
        <w:bottom w:val="none" w:sz="0" w:space="0" w:color="auto"/>
        <w:right w:val="none" w:sz="0" w:space="0" w:color="auto"/>
      </w:divBdr>
    </w:div>
    <w:div w:id="2115206951">
      <w:bodyDiv w:val="1"/>
      <w:marLeft w:val="0"/>
      <w:marRight w:val="0"/>
      <w:marTop w:val="0"/>
      <w:marBottom w:val="0"/>
      <w:divBdr>
        <w:top w:val="none" w:sz="0" w:space="0" w:color="auto"/>
        <w:left w:val="none" w:sz="0" w:space="0" w:color="auto"/>
        <w:bottom w:val="none" w:sz="0" w:space="0" w:color="auto"/>
        <w:right w:val="none" w:sz="0" w:space="0" w:color="auto"/>
      </w:divBdr>
    </w:div>
    <w:div w:id="2120949609">
      <w:bodyDiv w:val="1"/>
      <w:marLeft w:val="0"/>
      <w:marRight w:val="0"/>
      <w:marTop w:val="0"/>
      <w:marBottom w:val="0"/>
      <w:divBdr>
        <w:top w:val="none" w:sz="0" w:space="0" w:color="auto"/>
        <w:left w:val="none" w:sz="0" w:space="0" w:color="auto"/>
        <w:bottom w:val="none" w:sz="0" w:space="0" w:color="auto"/>
        <w:right w:val="none" w:sz="0" w:space="0" w:color="auto"/>
      </w:divBdr>
    </w:div>
    <w:div w:id="2122601939">
      <w:bodyDiv w:val="1"/>
      <w:marLeft w:val="0"/>
      <w:marRight w:val="0"/>
      <w:marTop w:val="0"/>
      <w:marBottom w:val="0"/>
      <w:divBdr>
        <w:top w:val="none" w:sz="0" w:space="0" w:color="auto"/>
        <w:left w:val="none" w:sz="0" w:space="0" w:color="auto"/>
        <w:bottom w:val="none" w:sz="0" w:space="0" w:color="auto"/>
        <w:right w:val="none" w:sz="0" w:space="0" w:color="auto"/>
      </w:divBdr>
    </w:div>
    <w:div w:id="2130392685">
      <w:bodyDiv w:val="1"/>
      <w:marLeft w:val="0"/>
      <w:marRight w:val="0"/>
      <w:marTop w:val="0"/>
      <w:marBottom w:val="0"/>
      <w:divBdr>
        <w:top w:val="none" w:sz="0" w:space="0" w:color="auto"/>
        <w:left w:val="none" w:sz="0" w:space="0" w:color="auto"/>
        <w:bottom w:val="none" w:sz="0" w:space="0" w:color="auto"/>
        <w:right w:val="none" w:sz="0" w:space="0" w:color="auto"/>
      </w:divBdr>
    </w:div>
    <w:div w:id="2133283656">
      <w:bodyDiv w:val="1"/>
      <w:marLeft w:val="0"/>
      <w:marRight w:val="0"/>
      <w:marTop w:val="0"/>
      <w:marBottom w:val="0"/>
      <w:divBdr>
        <w:top w:val="none" w:sz="0" w:space="0" w:color="auto"/>
        <w:left w:val="none" w:sz="0" w:space="0" w:color="auto"/>
        <w:bottom w:val="none" w:sz="0" w:space="0" w:color="auto"/>
        <w:right w:val="none" w:sz="0" w:space="0" w:color="auto"/>
      </w:divBdr>
    </w:div>
    <w:div w:id="2136674077">
      <w:bodyDiv w:val="1"/>
      <w:marLeft w:val="0"/>
      <w:marRight w:val="0"/>
      <w:marTop w:val="0"/>
      <w:marBottom w:val="0"/>
      <w:divBdr>
        <w:top w:val="none" w:sz="0" w:space="0" w:color="auto"/>
        <w:left w:val="none" w:sz="0" w:space="0" w:color="auto"/>
        <w:bottom w:val="none" w:sz="0" w:space="0" w:color="auto"/>
        <w:right w:val="none" w:sz="0" w:space="0" w:color="auto"/>
      </w:divBdr>
    </w:div>
    <w:div w:id="21414188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576</TotalTime>
  <Pages>32</Pages>
  <Words>7092</Words>
  <Characters>40427</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47425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Jamel Haughton</cp:lastModifiedBy>
  <cp:revision>50</cp:revision>
  <dcterms:created xsi:type="dcterms:W3CDTF">2026-08-09T16:14:00Z</dcterms:created>
  <dcterms:modified xsi:type="dcterms:W3CDTF">2026-08-10T09:33:00Z</dcterms:modified>
  <cp:category/>
</cp:coreProperties>
</file>